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10EE" w14:textId="7262EE0A" w:rsidR="007D06E0" w:rsidRDefault="007D06E0" w:rsidP="007D06E0">
      <w:pPr>
        <w:spacing w:before="100" w:beforeAutospacing="1" w:after="100" w:afterAutospacing="1" w:line="240" w:lineRule="auto"/>
        <w:jc w:val="center"/>
        <w:outlineLvl w:val="2"/>
        <w:rPr>
          <w:rFonts w:ascii="Comic Sans MS" w:eastAsia="Times New Roman" w:hAnsi="Comic Sans MS" w:cs="Times New Roman"/>
          <w:b/>
          <w:bCs/>
          <w:kern w:val="0"/>
          <w:lang w:eastAsia="en-GB"/>
          <w14:ligatures w14:val="none"/>
        </w:rPr>
      </w:pPr>
      <w:r>
        <w:rPr>
          <w:noProof/>
          <w:sz w:val="140"/>
          <w:szCs w:val="140"/>
        </w:rPr>
        <w:drawing>
          <wp:anchor distT="0" distB="0" distL="114300" distR="114300" simplePos="0" relativeHeight="251659264" behindDoc="1" locked="0" layoutInCell="1" allowOverlap="1" wp14:anchorId="2B5E04A6" wp14:editId="3039285E">
            <wp:simplePos x="0" y="0"/>
            <wp:positionH relativeFrom="page">
              <wp:posOffset>5765800</wp:posOffset>
            </wp:positionH>
            <wp:positionV relativeFrom="paragraph">
              <wp:posOffset>72390</wp:posOffset>
            </wp:positionV>
            <wp:extent cx="1574800" cy="846455"/>
            <wp:effectExtent l="0" t="0" r="6350" b="0"/>
            <wp:wrapTight wrapText="bothSides">
              <wp:wrapPolygon edited="0">
                <wp:start x="2352" y="0"/>
                <wp:lineTo x="0" y="2917"/>
                <wp:lineTo x="0" y="14584"/>
                <wp:lineTo x="5748" y="16042"/>
                <wp:lineTo x="9668" y="20903"/>
                <wp:lineTo x="9929" y="20903"/>
                <wp:lineTo x="15155" y="20903"/>
                <wp:lineTo x="15677" y="20903"/>
                <wp:lineTo x="19597" y="15556"/>
                <wp:lineTo x="21426" y="11667"/>
                <wp:lineTo x="21426" y="9722"/>
                <wp:lineTo x="12803" y="7778"/>
                <wp:lineTo x="13326" y="3889"/>
                <wp:lineTo x="11758" y="2431"/>
                <wp:lineTo x="4181" y="0"/>
                <wp:lineTo x="2352" y="0"/>
              </wp:wrapPolygon>
            </wp:wrapTight>
            <wp:docPr id="57074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846455"/>
                    </a:xfrm>
                    <a:prstGeom prst="rect">
                      <a:avLst/>
                    </a:prstGeom>
                    <a:noFill/>
                  </pic:spPr>
                </pic:pic>
              </a:graphicData>
            </a:graphic>
            <wp14:sizeRelH relativeFrom="page">
              <wp14:pctWidth>0</wp14:pctWidth>
            </wp14:sizeRelH>
            <wp14:sizeRelV relativeFrom="page">
              <wp14:pctHeight>0</wp14:pctHeight>
            </wp14:sizeRelV>
          </wp:anchor>
        </w:drawing>
      </w:r>
    </w:p>
    <w:p w14:paraId="22F25C3B" w14:textId="73572CE9" w:rsidR="007D06E0" w:rsidRDefault="007D06E0" w:rsidP="007D06E0">
      <w:pPr>
        <w:spacing w:before="100" w:beforeAutospacing="1" w:after="100" w:afterAutospacing="1" w:line="240" w:lineRule="auto"/>
        <w:jc w:val="center"/>
        <w:outlineLvl w:val="2"/>
        <w:rPr>
          <w:rFonts w:ascii="Comic Sans MS" w:eastAsia="Times New Roman" w:hAnsi="Comic Sans MS" w:cs="Times New Roman"/>
          <w:b/>
          <w:bCs/>
          <w:kern w:val="0"/>
          <w:lang w:eastAsia="en-GB"/>
          <w14:ligatures w14:val="none"/>
        </w:rPr>
      </w:pPr>
    </w:p>
    <w:p w14:paraId="1932039D" w14:textId="77777777" w:rsidR="00715215" w:rsidRPr="00715215" w:rsidRDefault="00715215" w:rsidP="00715215">
      <w:pPr>
        <w:rPr>
          <w:rFonts w:ascii="Comic Sans MS" w:hAnsi="Comic Sans MS"/>
        </w:rPr>
      </w:pPr>
      <w:r w:rsidRPr="00715215">
        <w:rPr>
          <w:rFonts w:ascii="Comic Sans MS" w:hAnsi="Comic Sans MS"/>
          <w:b/>
          <w:bCs/>
        </w:rPr>
        <w:t>Sun Safety Policy for Be Happy Preschool</w:t>
      </w:r>
    </w:p>
    <w:p w14:paraId="2EC16DFC" w14:textId="77777777" w:rsidR="00715215" w:rsidRPr="00715215" w:rsidRDefault="00715215" w:rsidP="00715215">
      <w:pPr>
        <w:rPr>
          <w:rFonts w:ascii="Comic Sans MS" w:hAnsi="Comic Sans MS"/>
        </w:rPr>
      </w:pPr>
      <w:r w:rsidRPr="00715215">
        <w:rPr>
          <w:rFonts w:ascii="Comic Sans MS" w:hAnsi="Comic Sans MS"/>
          <w:b/>
          <w:bCs/>
        </w:rPr>
        <w:t>Purpose:</w:t>
      </w:r>
      <w:r w:rsidRPr="00715215">
        <w:rPr>
          <w:rFonts w:ascii="Comic Sans MS" w:hAnsi="Comic Sans MS"/>
        </w:rPr>
        <w:br/>
        <w:t>To protect children and staff from the harmful effects of ultraviolet (UV) radiation from the sun, Be Happy Preschool is committed to implementing practices that minimize the risk of sunburn and long-term skin damage. This policy outlines the steps taken to ensure sun safety during outdoor activities.</w:t>
      </w:r>
    </w:p>
    <w:p w14:paraId="4DA52F1E" w14:textId="77777777" w:rsidR="00715215" w:rsidRPr="00715215" w:rsidRDefault="00715215" w:rsidP="00715215">
      <w:pPr>
        <w:rPr>
          <w:rFonts w:ascii="Comic Sans MS" w:hAnsi="Comic Sans MS"/>
        </w:rPr>
      </w:pPr>
      <w:r w:rsidRPr="00715215">
        <w:rPr>
          <w:rFonts w:ascii="Comic Sans MS" w:hAnsi="Comic Sans MS"/>
          <w:b/>
          <w:bCs/>
        </w:rPr>
        <w:t>Scope:</w:t>
      </w:r>
      <w:r w:rsidRPr="00715215">
        <w:rPr>
          <w:rFonts w:ascii="Comic Sans MS" w:hAnsi="Comic Sans MS"/>
        </w:rPr>
        <w:br/>
        <w:t>This policy applies to all children, staff, volunteers, and visitors during outdoor activities such as playtime, field trips, or other events where exposure to the sun is possible.</w:t>
      </w:r>
    </w:p>
    <w:p w14:paraId="550D722E" w14:textId="77777777" w:rsidR="00715215" w:rsidRPr="00715215" w:rsidRDefault="00715215" w:rsidP="00715215">
      <w:pPr>
        <w:rPr>
          <w:rFonts w:ascii="Comic Sans MS" w:hAnsi="Comic Sans MS"/>
        </w:rPr>
      </w:pPr>
      <w:r w:rsidRPr="00715215">
        <w:rPr>
          <w:rFonts w:ascii="Comic Sans MS" w:hAnsi="Comic Sans MS"/>
        </w:rPr>
        <w:pict w14:anchorId="27CF7EAA">
          <v:rect id="_x0000_i1085" style="width:0;height:1.5pt" o:hralign="center" o:hrstd="t" o:hr="t" fillcolor="#a0a0a0" stroked="f"/>
        </w:pict>
      </w:r>
    </w:p>
    <w:p w14:paraId="7FE23835" w14:textId="77777777" w:rsidR="00715215" w:rsidRPr="00715215" w:rsidRDefault="00715215" w:rsidP="00715215">
      <w:pPr>
        <w:rPr>
          <w:rFonts w:ascii="Comic Sans MS" w:hAnsi="Comic Sans MS"/>
          <w:b/>
          <w:bCs/>
        </w:rPr>
      </w:pPr>
      <w:r w:rsidRPr="00715215">
        <w:rPr>
          <w:rFonts w:ascii="Comic Sans MS" w:hAnsi="Comic Sans MS"/>
          <w:b/>
          <w:bCs/>
        </w:rPr>
        <w:t>Guidelines:</w:t>
      </w:r>
    </w:p>
    <w:p w14:paraId="24933FDE" w14:textId="77777777" w:rsidR="00715215" w:rsidRPr="00715215" w:rsidRDefault="00715215" w:rsidP="00715215">
      <w:pPr>
        <w:rPr>
          <w:rFonts w:ascii="Comic Sans MS" w:hAnsi="Comic Sans MS"/>
          <w:b/>
          <w:bCs/>
        </w:rPr>
      </w:pPr>
      <w:r w:rsidRPr="00715215">
        <w:rPr>
          <w:rFonts w:ascii="Comic Sans MS" w:hAnsi="Comic Sans MS"/>
          <w:b/>
          <w:bCs/>
        </w:rPr>
        <w:t>1. Suncream Use:</w:t>
      </w:r>
    </w:p>
    <w:p w14:paraId="5A1B0DC0" w14:textId="592806AB" w:rsidR="00715215" w:rsidRDefault="00715215" w:rsidP="00715215">
      <w:pPr>
        <w:numPr>
          <w:ilvl w:val="0"/>
          <w:numId w:val="3"/>
        </w:numPr>
        <w:rPr>
          <w:rFonts w:ascii="Comic Sans MS" w:hAnsi="Comic Sans MS"/>
        </w:rPr>
      </w:pPr>
      <w:r w:rsidRPr="00715215">
        <w:rPr>
          <w:rFonts w:ascii="Comic Sans MS" w:hAnsi="Comic Sans MS"/>
        </w:rPr>
        <w:t xml:space="preserve">Parents/guardians </w:t>
      </w:r>
      <w:r w:rsidRPr="00715215">
        <w:rPr>
          <w:rFonts w:ascii="Comic Sans MS" w:hAnsi="Comic Sans MS"/>
          <w:b/>
          <w:bCs/>
        </w:rPr>
        <w:t>must</w:t>
      </w:r>
      <w:r w:rsidRPr="00715215">
        <w:rPr>
          <w:rFonts w:ascii="Comic Sans MS" w:hAnsi="Comic Sans MS"/>
        </w:rPr>
        <w:t xml:space="preserve"> provide sunscreen that is suitable for their child, clearly labelled with their name, and it will be kept at the nursery. The nursery will also have an emergency Nivea sunscreen available; however, this will only be used as a last resort, as parents are expected to provide their own sunscreen for their child.</w:t>
      </w:r>
    </w:p>
    <w:p w14:paraId="6DFE62D2" w14:textId="06C22FDF" w:rsidR="00715215" w:rsidRPr="00DC77A2" w:rsidRDefault="00DC77A2" w:rsidP="00DC77A2">
      <w:pPr>
        <w:numPr>
          <w:ilvl w:val="0"/>
          <w:numId w:val="3"/>
        </w:numPr>
        <w:rPr>
          <w:rFonts w:ascii="Comic Sans MS" w:hAnsi="Comic Sans MS"/>
        </w:rPr>
      </w:pPr>
      <w:r w:rsidRPr="00715215">
        <w:rPr>
          <w:rFonts w:ascii="Comic Sans MS" w:hAnsi="Comic Sans MS"/>
        </w:rPr>
        <w:t>Parents must sign permission to apply suncream through the Famly app</w:t>
      </w:r>
      <w:r>
        <w:rPr>
          <w:rFonts w:ascii="Comic Sans MS" w:hAnsi="Comic Sans MS"/>
        </w:rPr>
        <w:t xml:space="preserve">, </w:t>
      </w:r>
      <w:r w:rsidR="00715215" w:rsidRPr="00715215">
        <w:rPr>
          <w:rFonts w:ascii="Comic Sans MS" w:hAnsi="Comic Sans MS"/>
        </w:rPr>
        <w:t xml:space="preserve">Written consent must be obtained to apply suncream for </w:t>
      </w:r>
      <w:r w:rsidR="00715215" w:rsidRPr="00715215">
        <w:rPr>
          <w:rFonts w:ascii="Comic Sans MS" w:hAnsi="Comic Sans MS"/>
          <w:b/>
          <w:bCs/>
        </w:rPr>
        <w:t>all children</w:t>
      </w:r>
      <w:r w:rsidR="00715215" w:rsidRPr="00715215">
        <w:rPr>
          <w:rFonts w:ascii="Comic Sans MS" w:hAnsi="Comic Sans MS"/>
        </w:rPr>
        <w:t>.</w:t>
      </w:r>
      <w:r w:rsidRPr="00DC77A2">
        <w:rPr>
          <w:rFonts w:ascii="Comic Sans MS" w:hAnsi="Comic Sans MS"/>
        </w:rPr>
        <w:t xml:space="preserve"> </w:t>
      </w:r>
      <w:r w:rsidRPr="00715215">
        <w:rPr>
          <w:rFonts w:ascii="Comic Sans MS" w:hAnsi="Comic Sans MS"/>
        </w:rPr>
        <w:t xml:space="preserve">If a parent does not consent or requests that sunscreen is </w:t>
      </w:r>
      <w:r w:rsidRPr="00715215">
        <w:rPr>
          <w:rFonts w:ascii="Comic Sans MS" w:hAnsi="Comic Sans MS"/>
          <w:b/>
          <w:bCs/>
        </w:rPr>
        <w:t>not</w:t>
      </w:r>
      <w:r w:rsidRPr="00715215">
        <w:rPr>
          <w:rFonts w:ascii="Comic Sans MS" w:hAnsi="Comic Sans MS"/>
        </w:rPr>
        <w:t xml:space="preserve"> applied to their child, this must be provided in writing. In such cases, the parent/guardian must sign a disclaimer confirming that the nursery will not take responsibility for any sunburn or sun-related skin damage.</w:t>
      </w:r>
    </w:p>
    <w:p w14:paraId="5321FB30" w14:textId="77777777" w:rsidR="00715215" w:rsidRPr="00715215" w:rsidRDefault="00715215" w:rsidP="00715215">
      <w:pPr>
        <w:numPr>
          <w:ilvl w:val="0"/>
          <w:numId w:val="3"/>
        </w:numPr>
        <w:rPr>
          <w:rFonts w:ascii="Comic Sans MS" w:hAnsi="Comic Sans MS"/>
        </w:rPr>
      </w:pPr>
      <w:r w:rsidRPr="00715215">
        <w:rPr>
          <w:rFonts w:ascii="Comic Sans MS" w:hAnsi="Comic Sans MS"/>
        </w:rPr>
        <w:t>Sunscreen will be applied by staff to all children before outdoor play (approximately 30 minutes before exposure) and re-applied every 2 hours, or more frequently if the child is sweating or in water.</w:t>
      </w:r>
    </w:p>
    <w:p w14:paraId="386E9900" w14:textId="2F0AC540" w:rsidR="00715215" w:rsidRPr="00DC77A2" w:rsidRDefault="00715215" w:rsidP="00DC77A2">
      <w:pPr>
        <w:numPr>
          <w:ilvl w:val="0"/>
          <w:numId w:val="3"/>
        </w:numPr>
        <w:rPr>
          <w:rFonts w:ascii="Comic Sans MS" w:hAnsi="Comic Sans MS"/>
        </w:rPr>
      </w:pPr>
      <w:r w:rsidRPr="00715215">
        <w:rPr>
          <w:rFonts w:ascii="Comic Sans MS" w:hAnsi="Comic Sans MS"/>
        </w:rPr>
        <w:t>During the initial visit, a staff member must check that permissions have been completed.</w:t>
      </w:r>
      <w:r w:rsidR="00DC77A2" w:rsidRPr="00DC77A2">
        <w:rPr>
          <w:rFonts w:ascii="Comic Sans MS" w:hAnsi="Comic Sans MS"/>
        </w:rPr>
        <w:t xml:space="preserve"> </w:t>
      </w:r>
      <w:r w:rsidR="00DC77A2" w:rsidRPr="00715215">
        <w:rPr>
          <w:rFonts w:ascii="Comic Sans MS" w:hAnsi="Comic Sans MS"/>
        </w:rPr>
        <w:t>Staff must ensure they have checked all children’s consents before applying suncream.</w:t>
      </w:r>
    </w:p>
    <w:p w14:paraId="74E453BF" w14:textId="77777777" w:rsidR="00715215" w:rsidRPr="00715215" w:rsidRDefault="00715215" w:rsidP="00715215">
      <w:pPr>
        <w:numPr>
          <w:ilvl w:val="0"/>
          <w:numId w:val="3"/>
        </w:numPr>
        <w:rPr>
          <w:rFonts w:ascii="Comic Sans MS" w:hAnsi="Comic Sans MS"/>
        </w:rPr>
      </w:pPr>
      <w:r w:rsidRPr="00715215">
        <w:rPr>
          <w:rFonts w:ascii="Comic Sans MS" w:hAnsi="Comic Sans MS"/>
        </w:rPr>
        <w:t>Staff must use gloves and change them between applying different suncreams to children.</w:t>
      </w:r>
    </w:p>
    <w:p w14:paraId="766DC683" w14:textId="77777777" w:rsidR="00715215" w:rsidRPr="00715215" w:rsidRDefault="00715215" w:rsidP="00715215">
      <w:pPr>
        <w:rPr>
          <w:rFonts w:ascii="Comic Sans MS" w:hAnsi="Comic Sans MS"/>
        </w:rPr>
      </w:pPr>
      <w:r w:rsidRPr="00715215">
        <w:rPr>
          <w:rFonts w:ascii="Comic Sans MS" w:hAnsi="Comic Sans MS"/>
        </w:rPr>
        <w:pict w14:anchorId="5E3B1147">
          <v:rect id="_x0000_i1086" style="width:0;height:1.5pt" o:hralign="center" o:hrstd="t" o:hr="t" fillcolor="#a0a0a0" stroked="f"/>
        </w:pict>
      </w:r>
    </w:p>
    <w:p w14:paraId="6C6580CE" w14:textId="77777777" w:rsidR="00715215" w:rsidRPr="00715215" w:rsidRDefault="00715215" w:rsidP="00715215">
      <w:pPr>
        <w:rPr>
          <w:rFonts w:ascii="Comic Sans MS" w:hAnsi="Comic Sans MS"/>
          <w:b/>
          <w:bCs/>
        </w:rPr>
      </w:pPr>
      <w:r w:rsidRPr="00715215">
        <w:rPr>
          <w:rFonts w:ascii="Comic Sans MS" w:hAnsi="Comic Sans MS"/>
          <w:b/>
          <w:bCs/>
        </w:rPr>
        <w:lastRenderedPageBreak/>
        <w:t>2. Sun Protective Clothing:</w:t>
      </w:r>
    </w:p>
    <w:p w14:paraId="0D0B4A5D" w14:textId="77777777" w:rsidR="00715215" w:rsidRPr="00715215" w:rsidRDefault="00715215" w:rsidP="00715215">
      <w:pPr>
        <w:numPr>
          <w:ilvl w:val="0"/>
          <w:numId w:val="4"/>
        </w:numPr>
        <w:rPr>
          <w:rFonts w:ascii="Comic Sans MS" w:hAnsi="Comic Sans MS"/>
        </w:rPr>
      </w:pPr>
      <w:r w:rsidRPr="00715215">
        <w:rPr>
          <w:rFonts w:ascii="Comic Sans MS" w:hAnsi="Comic Sans MS"/>
        </w:rPr>
        <w:t>Children will be encouraged to wear sun-safe clothing, such as wide-brimmed hats, sunglasses, and long-sleeve shirts. These must be provided and labelled by parents.</w:t>
      </w:r>
    </w:p>
    <w:p w14:paraId="05307814" w14:textId="77777777" w:rsidR="00715215" w:rsidRPr="00715215" w:rsidRDefault="00715215" w:rsidP="00715215">
      <w:pPr>
        <w:numPr>
          <w:ilvl w:val="0"/>
          <w:numId w:val="4"/>
        </w:numPr>
        <w:rPr>
          <w:rFonts w:ascii="Comic Sans MS" w:hAnsi="Comic Sans MS"/>
        </w:rPr>
      </w:pPr>
      <w:r w:rsidRPr="00715215">
        <w:rPr>
          <w:rFonts w:ascii="Comic Sans MS" w:hAnsi="Comic Sans MS"/>
        </w:rPr>
        <w:t>Clothing should cover the arms and legs when possible, especially during peak sun hours (11:00 a.m. – 2:00 p.m.).</w:t>
      </w:r>
    </w:p>
    <w:p w14:paraId="26E3D8B9" w14:textId="77777777" w:rsidR="00715215" w:rsidRPr="00715215" w:rsidRDefault="00715215" w:rsidP="00715215">
      <w:pPr>
        <w:rPr>
          <w:rFonts w:ascii="Comic Sans MS" w:hAnsi="Comic Sans MS"/>
        </w:rPr>
      </w:pPr>
      <w:r w:rsidRPr="00715215">
        <w:rPr>
          <w:rFonts w:ascii="Comic Sans MS" w:hAnsi="Comic Sans MS"/>
        </w:rPr>
        <w:pict w14:anchorId="1B12C29D">
          <v:rect id="_x0000_i1087" style="width:0;height:1.5pt" o:hralign="center" o:hrstd="t" o:hr="t" fillcolor="#a0a0a0" stroked="f"/>
        </w:pict>
      </w:r>
    </w:p>
    <w:p w14:paraId="0DFE0A3A" w14:textId="77777777" w:rsidR="00715215" w:rsidRPr="00715215" w:rsidRDefault="00715215" w:rsidP="00715215">
      <w:pPr>
        <w:rPr>
          <w:rFonts w:ascii="Comic Sans MS" w:hAnsi="Comic Sans MS"/>
          <w:b/>
          <w:bCs/>
        </w:rPr>
      </w:pPr>
      <w:r w:rsidRPr="00715215">
        <w:rPr>
          <w:rFonts w:ascii="Comic Sans MS" w:hAnsi="Comic Sans MS"/>
          <w:b/>
          <w:bCs/>
        </w:rPr>
        <w:t>3. Shade:</w:t>
      </w:r>
    </w:p>
    <w:p w14:paraId="65DAFE74" w14:textId="4B3DF6B3" w:rsidR="00715215" w:rsidRPr="00715215" w:rsidRDefault="00715215" w:rsidP="00715215">
      <w:pPr>
        <w:numPr>
          <w:ilvl w:val="0"/>
          <w:numId w:val="5"/>
        </w:numPr>
        <w:rPr>
          <w:rFonts w:ascii="Comic Sans MS" w:hAnsi="Comic Sans MS"/>
        </w:rPr>
      </w:pPr>
      <w:r w:rsidRPr="00715215">
        <w:rPr>
          <w:rFonts w:ascii="Comic Sans MS" w:hAnsi="Comic Sans MS"/>
        </w:rPr>
        <w:t>Outdoor play areas will be equipped with shaded areas (e.g., trees, or shade structures where possible).</w:t>
      </w:r>
    </w:p>
    <w:p w14:paraId="1D608880" w14:textId="77777777" w:rsidR="00715215" w:rsidRPr="00715215" w:rsidRDefault="00715215" w:rsidP="00715215">
      <w:pPr>
        <w:numPr>
          <w:ilvl w:val="0"/>
          <w:numId w:val="5"/>
        </w:numPr>
        <w:rPr>
          <w:rFonts w:ascii="Comic Sans MS" w:hAnsi="Comic Sans MS"/>
        </w:rPr>
      </w:pPr>
      <w:r w:rsidRPr="00715215">
        <w:rPr>
          <w:rFonts w:ascii="Comic Sans MS" w:hAnsi="Comic Sans MS"/>
        </w:rPr>
        <w:t>Children will be encouraged to stay in shaded areas, particularly during peak sun hours, for breaks or rest periods.</w:t>
      </w:r>
    </w:p>
    <w:p w14:paraId="1B61609B" w14:textId="77777777" w:rsidR="00715215" w:rsidRPr="00715215" w:rsidRDefault="00715215" w:rsidP="00715215">
      <w:pPr>
        <w:numPr>
          <w:ilvl w:val="0"/>
          <w:numId w:val="5"/>
        </w:numPr>
        <w:rPr>
          <w:rFonts w:ascii="Comic Sans MS" w:hAnsi="Comic Sans MS"/>
        </w:rPr>
      </w:pPr>
      <w:r w:rsidRPr="00715215">
        <w:rPr>
          <w:rFonts w:ascii="Comic Sans MS" w:hAnsi="Comic Sans MS"/>
        </w:rPr>
        <w:t>If the UV level is above 5, children will not be permitted to go in the garden unless the manager has agreed that there is sufficient shaded area for safe play, and this will be for a limited time only.</w:t>
      </w:r>
    </w:p>
    <w:p w14:paraId="01C3E671" w14:textId="77777777" w:rsidR="00715215" w:rsidRPr="00715215" w:rsidRDefault="00715215" w:rsidP="00715215">
      <w:pPr>
        <w:numPr>
          <w:ilvl w:val="0"/>
          <w:numId w:val="5"/>
        </w:numPr>
        <w:rPr>
          <w:rFonts w:ascii="Comic Sans MS" w:hAnsi="Comic Sans MS"/>
        </w:rPr>
      </w:pPr>
      <w:r w:rsidRPr="00715215">
        <w:rPr>
          <w:rFonts w:ascii="Comic Sans MS" w:hAnsi="Comic Sans MS"/>
        </w:rPr>
        <w:t>If the UV level rises above 6, children will not be allowed outside.</w:t>
      </w:r>
    </w:p>
    <w:p w14:paraId="536C1F24" w14:textId="77777777" w:rsidR="00715215" w:rsidRPr="00715215" w:rsidRDefault="00715215" w:rsidP="00715215">
      <w:pPr>
        <w:rPr>
          <w:rFonts w:ascii="Comic Sans MS" w:hAnsi="Comic Sans MS"/>
        </w:rPr>
      </w:pPr>
      <w:r w:rsidRPr="00715215">
        <w:rPr>
          <w:rFonts w:ascii="Comic Sans MS" w:hAnsi="Comic Sans MS"/>
        </w:rPr>
        <w:pict w14:anchorId="39C0B124">
          <v:rect id="_x0000_i1088" style="width:0;height:1.5pt" o:hralign="center" o:hrstd="t" o:hr="t" fillcolor="#a0a0a0" stroked="f"/>
        </w:pict>
      </w:r>
    </w:p>
    <w:p w14:paraId="75F39AB8" w14:textId="77777777" w:rsidR="00715215" w:rsidRPr="00715215" w:rsidRDefault="00715215" w:rsidP="00715215">
      <w:pPr>
        <w:rPr>
          <w:rFonts w:ascii="Comic Sans MS" w:hAnsi="Comic Sans MS"/>
          <w:b/>
          <w:bCs/>
        </w:rPr>
      </w:pPr>
      <w:r w:rsidRPr="00715215">
        <w:rPr>
          <w:rFonts w:ascii="Comic Sans MS" w:hAnsi="Comic Sans MS"/>
          <w:b/>
          <w:bCs/>
        </w:rPr>
        <w:t>4. Hydration:</w:t>
      </w:r>
    </w:p>
    <w:p w14:paraId="1D83723E" w14:textId="39694C8D" w:rsidR="00715215" w:rsidRPr="00715215" w:rsidRDefault="00715215" w:rsidP="00715215">
      <w:pPr>
        <w:numPr>
          <w:ilvl w:val="0"/>
          <w:numId w:val="6"/>
        </w:numPr>
        <w:rPr>
          <w:rFonts w:ascii="Comic Sans MS" w:hAnsi="Comic Sans MS"/>
        </w:rPr>
      </w:pPr>
      <w:r w:rsidRPr="00715215">
        <w:rPr>
          <w:rFonts w:ascii="Comic Sans MS" w:hAnsi="Comic Sans MS"/>
        </w:rPr>
        <w:t xml:space="preserve">Water will </w:t>
      </w:r>
      <w:r w:rsidR="00DC77A2" w:rsidRPr="00715215">
        <w:rPr>
          <w:rFonts w:ascii="Comic Sans MS" w:hAnsi="Comic Sans MS"/>
        </w:rPr>
        <w:t>always be available</w:t>
      </w:r>
      <w:r w:rsidRPr="00715215">
        <w:rPr>
          <w:rFonts w:ascii="Comic Sans MS" w:hAnsi="Comic Sans MS"/>
        </w:rPr>
        <w:t>, and children will be encouraged to drink frequently to prevent dehydration.</w:t>
      </w:r>
    </w:p>
    <w:p w14:paraId="56C26F7E" w14:textId="77777777" w:rsidR="00715215" w:rsidRPr="00715215" w:rsidRDefault="00715215" w:rsidP="00715215">
      <w:pPr>
        <w:numPr>
          <w:ilvl w:val="0"/>
          <w:numId w:val="6"/>
        </w:numPr>
        <w:rPr>
          <w:rFonts w:ascii="Comic Sans MS" w:hAnsi="Comic Sans MS"/>
        </w:rPr>
      </w:pPr>
      <w:r w:rsidRPr="00715215">
        <w:rPr>
          <w:rFonts w:ascii="Comic Sans MS" w:hAnsi="Comic Sans MS"/>
        </w:rPr>
        <w:t>Children will be reminded to drink water before and after outdoor play.</w:t>
      </w:r>
    </w:p>
    <w:p w14:paraId="7C3C0CBC" w14:textId="77777777" w:rsidR="00715215" w:rsidRPr="00715215" w:rsidRDefault="00715215" w:rsidP="00715215">
      <w:pPr>
        <w:rPr>
          <w:rFonts w:ascii="Comic Sans MS" w:hAnsi="Comic Sans MS"/>
        </w:rPr>
      </w:pPr>
      <w:r w:rsidRPr="00715215">
        <w:rPr>
          <w:rFonts w:ascii="Comic Sans MS" w:hAnsi="Comic Sans MS"/>
        </w:rPr>
        <w:pict w14:anchorId="30587D15">
          <v:rect id="_x0000_i1089" style="width:0;height:1.5pt" o:hralign="center" o:hrstd="t" o:hr="t" fillcolor="#a0a0a0" stroked="f"/>
        </w:pict>
      </w:r>
    </w:p>
    <w:p w14:paraId="26C191F1" w14:textId="77777777" w:rsidR="00715215" w:rsidRPr="00715215" w:rsidRDefault="00715215" w:rsidP="00715215">
      <w:pPr>
        <w:rPr>
          <w:rFonts w:ascii="Comic Sans MS" w:hAnsi="Comic Sans MS"/>
          <w:b/>
          <w:bCs/>
        </w:rPr>
      </w:pPr>
      <w:r w:rsidRPr="00715215">
        <w:rPr>
          <w:rFonts w:ascii="Comic Sans MS" w:hAnsi="Comic Sans MS"/>
          <w:b/>
          <w:bCs/>
        </w:rPr>
        <w:t>5. Scheduling of Outdoor Activities:</w:t>
      </w:r>
    </w:p>
    <w:p w14:paraId="6B0897F3" w14:textId="77777777" w:rsidR="00715215" w:rsidRPr="00715215" w:rsidRDefault="00715215" w:rsidP="00715215">
      <w:pPr>
        <w:numPr>
          <w:ilvl w:val="0"/>
          <w:numId w:val="7"/>
        </w:numPr>
        <w:rPr>
          <w:rFonts w:ascii="Comic Sans MS" w:hAnsi="Comic Sans MS"/>
        </w:rPr>
      </w:pPr>
      <w:r w:rsidRPr="00715215">
        <w:rPr>
          <w:rFonts w:ascii="Comic Sans MS" w:hAnsi="Comic Sans MS"/>
        </w:rPr>
        <w:t>Wherever possible, outdoor activities will be scheduled outside of peak UV times (11:00 a.m. – 2:00 p.m.).</w:t>
      </w:r>
    </w:p>
    <w:p w14:paraId="43BA3778" w14:textId="77777777" w:rsidR="00715215" w:rsidRPr="00715215" w:rsidRDefault="00715215" w:rsidP="00715215">
      <w:pPr>
        <w:numPr>
          <w:ilvl w:val="0"/>
          <w:numId w:val="7"/>
        </w:numPr>
        <w:rPr>
          <w:rFonts w:ascii="Comic Sans MS" w:hAnsi="Comic Sans MS"/>
        </w:rPr>
      </w:pPr>
      <w:r w:rsidRPr="00715215">
        <w:rPr>
          <w:rFonts w:ascii="Comic Sans MS" w:hAnsi="Comic Sans MS"/>
        </w:rPr>
        <w:t>If outdoor play during these hours is necessary, extra precautions will be taken (e.g., increased shade, sunscreen, and protective clothing) and only with manager or deputy manager approval.</w:t>
      </w:r>
    </w:p>
    <w:p w14:paraId="59EEC98A" w14:textId="77777777" w:rsidR="00715215" w:rsidRPr="00715215" w:rsidRDefault="00715215" w:rsidP="00715215">
      <w:pPr>
        <w:rPr>
          <w:rFonts w:ascii="Comic Sans MS" w:hAnsi="Comic Sans MS"/>
        </w:rPr>
      </w:pPr>
      <w:r w:rsidRPr="00715215">
        <w:rPr>
          <w:rFonts w:ascii="Comic Sans MS" w:hAnsi="Comic Sans MS"/>
        </w:rPr>
        <w:pict w14:anchorId="4DC361A6">
          <v:rect id="_x0000_i1090" style="width:0;height:1.5pt" o:hralign="center" o:hrstd="t" o:hr="t" fillcolor="#a0a0a0" stroked="f"/>
        </w:pict>
      </w:r>
    </w:p>
    <w:p w14:paraId="38B68FE5" w14:textId="77777777" w:rsidR="00715215" w:rsidRPr="00715215" w:rsidRDefault="00715215" w:rsidP="00715215">
      <w:pPr>
        <w:rPr>
          <w:rFonts w:ascii="Comic Sans MS" w:hAnsi="Comic Sans MS"/>
          <w:b/>
          <w:bCs/>
        </w:rPr>
      </w:pPr>
      <w:r w:rsidRPr="00715215">
        <w:rPr>
          <w:rFonts w:ascii="Comic Sans MS" w:hAnsi="Comic Sans MS"/>
          <w:b/>
          <w:bCs/>
        </w:rPr>
        <w:t>6. Staff Training:</w:t>
      </w:r>
    </w:p>
    <w:p w14:paraId="4EBB1916" w14:textId="77777777" w:rsidR="00715215" w:rsidRPr="00715215" w:rsidRDefault="00715215" w:rsidP="00715215">
      <w:pPr>
        <w:numPr>
          <w:ilvl w:val="0"/>
          <w:numId w:val="8"/>
        </w:numPr>
        <w:rPr>
          <w:rFonts w:ascii="Comic Sans MS" w:hAnsi="Comic Sans MS"/>
        </w:rPr>
      </w:pPr>
      <w:r w:rsidRPr="00715215">
        <w:rPr>
          <w:rFonts w:ascii="Comic Sans MS" w:hAnsi="Comic Sans MS"/>
        </w:rPr>
        <w:t>All staff members will be trained on the importance of sun safety and the correct use of sunscreen and protective clothing.</w:t>
      </w:r>
    </w:p>
    <w:p w14:paraId="7ABE331C" w14:textId="77777777" w:rsidR="00715215" w:rsidRPr="00715215" w:rsidRDefault="00715215" w:rsidP="00715215">
      <w:pPr>
        <w:numPr>
          <w:ilvl w:val="0"/>
          <w:numId w:val="8"/>
        </w:numPr>
        <w:rPr>
          <w:rFonts w:ascii="Comic Sans MS" w:hAnsi="Comic Sans MS"/>
        </w:rPr>
      </w:pPr>
      <w:r w:rsidRPr="00715215">
        <w:rPr>
          <w:rFonts w:ascii="Comic Sans MS" w:hAnsi="Comic Sans MS"/>
        </w:rPr>
        <w:lastRenderedPageBreak/>
        <w:t>Staff are responsible for monitoring children’s sun exposure and ensuring that sun safety guidelines are followed.</w:t>
      </w:r>
    </w:p>
    <w:p w14:paraId="6DBBBC5E" w14:textId="77777777" w:rsidR="00715215" w:rsidRPr="00715215" w:rsidRDefault="00715215" w:rsidP="00715215">
      <w:pPr>
        <w:numPr>
          <w:ilvl w:val="0"/>
          <w:numId w:val="8"/>
        </w:numPr>
        <w:rPr>
          <w:rFonts w:ascii="Comic Sans MS" w:hAnsi="Comic Sans MS"/>
        </w:rPr>
      </w:pPr>
      <w:r w:rsidRPr="00715215">
        <w:rPr>
          <w:rFonts w:ascii="Comic Sans MS" w:hAnsi="Comic Sans MS"/>
        </w:rPr>
        <w:t>Staff will check temperature and UV levels before taking children outside.</w:t>
      </w:r>
    </w:p>
    <w:p w14:paraId="56366473" w14:textId="77777777" w:rsidR="00715215" w:rsidRPr="00715215" w:rsidRDefault="00715215" w:rsidP="00715215">
      <w:pPr>
        <w:rPr>
          <w:rFonts w:ascii="Comic Sans MS" w:hAnsi="Comic Sans MS"/>
        </w:rPr>
      </w:pPr>
      <w:r w:rsidRPr="00715215">
        <w:rPr>
          <w:rFonts w:ascii="Comic Sans MS" w:hAnsi="Comic Sans MS"/>
        </w:rPr>
        <w:pict w14:anchorId="5B860108">
          <v:rect id="_x0000_i1091" style="width:0;height:1.5pt" o:hralign="center" o:hrstd="t" o:hr="t" fillcolor="#a0a0a0" stroked="f"/>
        </w:pict>
      </w:r>
    </w:p>
    <w:p w14:paraId="7FB864D1" w14:textId="77777777" w:rsidR="00715215" w:rsidRPr="00715215" w:rsidRDefault="00715215" w:rsidP="00715215">
      <w:pPr>
        <w:rPr>
          <w:rFonts w:ascii="Comic Sans MS" w:hAnsi="Comic Sans MS"/>
          <w:b/>
          <w:bCs/>
        </w:rPr>
      </w:pPr>
      <w:r w:rsidRPr="00715215">
        <w:rPr>
          <w:rFonts w:ascii="Comic Sans MS" w:hAnsi="Comic Sans MS"/>
          <w:b/>
          <w:bCs/>
        </w:rPr>
        <w:t>7. Education:</w:t>
      </w:r>
    </w:p>
    <w:p w14:paraId="6000AC58" w14:textId="77777777" w:rsidR="00715215" w:rsidRPr="00715215" w:rsidRDefault="00715215" w:rsidP="00715215">
      <w:pPr>
        <w:numPr>
          <w:ilvl w:val="0"/>
          <w:numId w:val="9"/>
        </w:numPr>
        <w:rPr>
          <w:rFonts w:ascii="Comic Sans MS" w:hAnsi="Comic Sans MS"/>
        </w:rPr>
      </w:pPr>
      <w:r w:rsidRPr="00715215">
        <w:rPr>
          <w:rFonts w:ascii="Comic Sans MS" w:hAnsi="Comic Sans MS"/>
        </w:rPr>
        <w:t>Parents/guardians will be informed about the sun safety policy upon enrolment or when updates are made.</w:t>
      </w:r>
    </w:p>
    <w:p w14:paraId="14E0A714" w14:textId="77777777" w:rsidR="00715215" w:rsidRPr="00715215" w:rsidRDefault="00715215" w:rsidP="00715215">
      <w:pPr>
        <w:numPr>
          <w:ilvl w:val="0"/>
          <w:numId w:val="9"/>
        </w:numPr>
        <w:rPr>
          <w:rFonts w:ascii="Comic Sans MS" w:hAnsi="Comic Sans MS"/>
        </w:rPr>
      </w:pPr>
      <w:r w:rsidRPr="00715215">
        <w:rPr>
          <w:rFonts w:ascii="Comic Sans MS" w:hAnsi="Comic Sans MS"/>
        </w:rPr>
        <w:t>Staff will educate children about the importance of sun protection through activities, songs, and stories.</w:t>
      </w:r>
    </w:p>
    <w:p w14:paraId="09766E74" w14:textId="77777777" w:rsidR="00715215" w:rsidRPr="00715215" w:rsidRDefault="00715215" w:rsidP="00715215">
      <w:pPr>
        <w:rPr>
          <w:rFonts w:ascii="Comic Sans MS" w:hAnsi="Comic Sans MS"/>
        </w:rPr>
      </w:pPr>
      <w:r w:rsidRPr="00715215">
        <w:rPr>
          <w:rFonts w:ascii="Comic Sans MS" w:hAnsi="Comic Sans MS"/>
        </w:rPr>
        <w:pict w14:anchorId="3EE2870B">
          <v:rect id="_x0000_i1092" style="width:0;height:1.5pt" o:hralign="center" o:hrstd="t" o:hr="t" fillcolor="#a0a0a0" stroked="f"/>
        </w:pict>
      </w:r>
    </w:p>
    <w:p w14:paraId="1F7816DC" w14:textId="77777777" w:rsidR="00715215" w:rsidRPr="00715215" w:rsidRDefault="00715215" w:rsidP="00715215">
      <w:pPr>
        <w:rPr>
          <w:rFonts w:ascii="Comic Sans MS" w:hAnsi="Comic Sans MS"/>
          <w:b/>
          <w:bCs/>
        </w:rPr>
      </w:pPr>
      <w:r w:rsidRPr="00715215">
        <w:rPr>
          <w:rFonts w:ascii="Comic Sans MS" w:hAnsi="Comic Sans MS"/>
          <w:b/>
          <w:bCs/>
        </w:rPr>
        <w:t>8. Health and Medical Concerns:</w:t>
      </w:r>
    </w:p>
    <w:p w14:paraId="5D11AAAC" w14:textId="77777777" w:rsidR="00715215" w:rsidRPr="00715215" w:rsidRDefault="00715215" w:rsidP="00715215">
      <w:pPr>
        <w:numPr>
          <w:ilvl w:val="0"/>
          <w:numId w:val="10"/>
        </w:numPr>
        <w:rPr>
          <w:rFonts w:ascii="Comic Sans MS" w:hAnsi="Comic Sans MS"/>
        </w:rPr>
      </w:pPr>
      <w:r w:rsidRPr="00715215">
        <w:rPr>
          <w:rFonts w:ascii="Comic Sans MS" w:hAnsi="Comic Sans MS"/>
        </w:rPr>
        <w:t>If a child has specific skin conditions or allergies to certain sunscreen products, the parent/guardian must provide written information detailing the condition and safe products to use.</w:t>
      </w:r>
    </w:p>
    <w:p w14:paraId="09CD5D88" w14:textId="77777777" w:rsidR="00715215" w:rsidRPr="00715215" w:rsidRDefault="00715215" w:rsidP="00715215">
      <w:pPr>
        <w:numPr>
          <w:ilvl w:val="0"/>
          <w:numId w:val="10"/>
        </w:numPr>
        <w:rPr>
          <w:rFonts w:ascii="Comic Sans MS" w:hAnsi="Comic Sans MS"/>
        </w:rPr>
      </w:pPr>
      <w:r w:rsidRPr="00715215">
        <w:rPr>
          <w:rFonts w:ascii="Comic Sans MS" w:hAnsi="Comic Sans MS"/>
        </w:rPr>
        <w:t>Staff will make reasonable adjustments to ensure the child is protected from the sun.</w:t>
      </w:r>
    </w:p>
    <w:p w14:paraId="2689E41A" w14:textId="77777777" w:rsidR="00715215" w:rsidRPr="00715215" w:rsidRDefault="00715215" w:rsidP="00715215">
      <w:pPr>
        <w:rPr>
          <w:rFonts w:ascii="Comic Sans MS" w:hAnsi="Comic Sans MS"/>
        </w:rPr>
      </w:pPr>
      <w:r w:rsidRPr="00715215">
        <w:rPr>
          <w:rFonts w:ascii="Comic Sans MS" w:hAnsi="Comic Sans MS"/>
        </w:rPr>
        <w:pict w14:anchorId="1363837F">
          <v:rect id="_x0000_i1093" style="width:0;height:1.5pt" o:hralign="center" o:hrstd="t" o:hr="t" fillcolor="#a0a0a0" stroked="f"/>
        </w:pict>
      </w:r>
    </w:p>
    <w:p w14:paraId="13008E0B" w14:textId="77777777" w:rsidR="00715215" w:rsidRPr="00715215" w:rsidRDefault="00715215" w:rsidP="00715215">
      <w:pPr>
        <w:rPr>
          <w:rFonts w:ascii="Comic Sans MS" w:hAnsi="Comic Sans MS"/>
          <w:b/>
          <w:bCs/>
        </w:rPr>
      </w:pPr>
      <w:r w:rsidRPr="00715215">
        <w:rPr>
          <w:rFonts w:ascii="Comic Sans MS" w:hAnsi="Comic Sans MS"/>
          <w:b/>
          <w:bCs/>
        </w:rPr>
        <w:t>9. Review and Evaluation:</w:t>
      </w:r>
    </w:p>
    <w:p w14:paraId="1755F23F" w14:textId="77777777" w:rsidR="00715215" w:rsidRPr="00715215" w:rsidRDefault="00715215" w:rsidP="00715215">
      <w:pPr>
        <w:numPr>
          <w:ilvl w:val="0"/>
          <w:numId w:val="11"/>
        </w:numPr>
        <w:rPr>
          <w:rFonts w:ascii="Comic Sans MS" w:hAnsi="Comic Sans MS"/>
        </w:rPr>
      </w:pPr>
      <w:r w:rsidRPr="00715215">
        <w:rPr>
          <w:rFonts w:ascii="Comic Sans MS" w:hAnsi="Comic Sans MS"/>
        </w:rPr>
        <w:t>This policy will be reviewed annually, and any updates will be communicated to parents/guardians and staff.</w:t>
      </w:r>
    </w:p>
    <w:p w14:paraId="573B21D8" w14:textId="77777777" w:rsidR="00715215" w:rsidRPr="00715215" w:rsidRDefault="00715215" w:rsidP="00715215">
      <w:pPr>
        <w:numPr>
          <w:ilvl w:val="0"/>
          <w:numId w:val="11"/>
        </w:numPr>
        <w:rPr>
          <w:rFonts w:ascii="Comic Sans MS" w:hAnsi="Comic Sans MS"/>
        </w:rPr>
      </w:pPr>
      <w:r w:rsidRPr="00715215">
        <w:rPr>
          <w:rFonts w:ascii="Comic Sans MS" w:hAnsi="Comic Sans MS"/>
        </w:rPr>
        <w:t>Feedback from parents, staff, and health professionals will be considered to improve sun safety practices.</w:t>
      </w:r>
    </w:p>
    <w:p w14:paraId="128E35D6" w14:textId="77777777" w:rsidR="00715215" w:rsidRPr="00715215" w:rsidRDefault="00715215" w:rsidP="00715215">
      <w:pPr>
        <w:rPr>
          <w:rFonts w:ascii="Comic Sans MS" w:hAnsi="Comic Sans MS"/>
        </w:rPr>
      </w:pPr>
      <w:r w:rsidRPr="00715215">
        <w:rPr>
          <w:rFonts w:ascii="Comic Sans MS" w:hAnsi="Comic Sans MS"/>
        </w:rPr>
        <w:pict w14:anchorId="6BB85216">
          <v:rect id="_x0000_i1094" style="width:0;height:1.5pt" o:hralign="center" o:hrstd="t" o:hr="t" fillcolor="#a0a0a0" stroked="f"/>
        </w:pict>
      </w:r>
    </w:p>
    <w:p w14:paraId="74B40876" w14:textId="263173AE" w:rsidR="00715215" w:rsidRPr="00715215" w:rsidRDefault="00715215" w:rsidP="00715215">
      <w:pPr>
        <w:rPr>
          <w:rFonts w:ascii="Comic Sans MS" w:hAnsi="Comic Sans MS"/>
        </w:rPr>
      </w:pPr>
      <w:r w:rsidRPr="00715215">
        <w:rPr>
          <w:rFonts w:ascii="Comic Sans MS" w:hAnsi="Comic Sans MS"/>
          <w:b/>
          <w:bCs/>
        </w:rPr>
        <w:t>Policy made:</w:t>
      </w:r>
      <w:r w:rsidRPr="00715215">
        <w:rPr>
          <w:rFonts w:ascii="Comic Sans MS" w:hAnsi="Comic Sans MS"/>
        </w:rPr>
        <w:t xml:space="preserve"> </w:t>
      </w:r>
      <w:r w:rsidR="003C22FD">
        <w:rPr>
          <w:rFonts w:ascii="Comic Sans MS" w:hAnsi="Comic Sans MS"/>
        </w:rPr>
        <w:t>28</w:t>
      </w:r>
      <w:r w:rsidR="003C22FD" w:rsidRPr="003C22FD">
        <w:rPr>
          <w:rFonts w:ascii="Comic Sans MS" w:hAnsi="Comic Sans MS"/>
          <w:vertAlign w:val="superscript"/>
        </w:rPr>
        <w:t>th</w:t>
      </w:r>
      <w:r w:rsidR="003C22FD">
        <w:rPr>
          <w:rFonts w:ascii="Comic Sans MS" w:hAnsi="Comic Sans MS"/>
        </w:rPr>
        <w:t xml:space="preserve"> April 2026- Katie Robinson </w:t>
      </w:r>
      <w:r w:rsidRPr="00715215">
        <w:rPr>
          <w:rFonts w:ascii="Comic Sans MS" w:hAnsi="Comic Sans MS"/>
        </w:rPr>
        <w:br/>
      </w:r>
      <w:r w:rsidRPr="00715215">
        <w:rPr>
          <w:rFonts w:ascii="Comic Sans MS" w:hAnsi="Comic Sans MS"/>
          <w:b/>
          <w:bCs/>
        </w:rPr>
        <w:t>To be reviewed:</w:t>
      </w:r>
      <w:r w:rsidRPr="00715215">
        <w:rPr>
          <w:rFonts w:ascii="Comic Sans MS" w:hAnsi="Comic Sans MS"/>
        </w:rPr>
        <w:t xml:space="preserve"> </w:t>
      </w:r>
      <w:r w:rsidR="003C22FD">
        <w:rPr>
          <w:rFonts w:ascii="Comic Sans MS" w:hAnsi="Comic Sans MS"/>
        </w:rPr>
        <w:t>28</w:t>
      </w:r>
      <w:r w:rsidR="003C22FD" w:rsidRPr="003C22FD">
        <w:rPr>
          <w:rFonts w:ascii="Comic Sans MS" w:hAnsi="Comic Sans MS"/>
          <w:vertAlign w:val="superscript"/>
        </w:rPr>
        <w:t>th</w:t>
      </w:r>
      <w:r w:rsidR="003C22FD">
        <w:rPr>
          <w:rFonts w:ascii="Comic Sans MS" w:hAnsi="Comic Sans MS"/>
        </w:rPr>
        <w:t xml:space="preserve"> April 2027</w:t>
      </w:r>
    </w:p>
    <w:p w14:paraId="39B5A023" w14:textId="77777777" w:rsidR="00715215" w:rsidRPr="00715215" w:rsidRDefault="00715215" w:rsidP="00715215">
      <w:pPr>
        <w:rPr>
          <w:rFonts w:ascii="Comic Sans MS" w:hAnsi="Comic Sans MS"/>
        </w:rPr>
      </w:pPr>
      <w:r w:rsidRPr="00715215">
        <w:rPr>
          <w:rFonts w:ascii="Comic Sans MS" w:hAnsi="Comic Sans MS"/>
          <w:b/>
          <w:bCs/>
        </w:rPr>
        <w:t>Read and understood by Staff and signed –</w:t>
      </w:r>
    </w:p>
    <w:p w14:paraId="6583489D" w14:textId="77777777" w:rsidR="001E228A" w:rsidRPr="00DC2AD6" w:rsidRDefault="001E228A">
      <w:pPr>
        <w:rPr>
          <w:rFonts w:ascii="Comic Sans MS" w:hAnsi="Comic Sans MS"/>
        </w:rPr>
      </w:pPr>
    </w:p>
    <w:sectPr w:rsidR="001E228A" w:rsidRPr="00DC2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326"/>
    <w:multiLevelType w:val="multilevel"/>
    <w:tmpl w:val="5ED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31C08"/>
    <w:multiLevelType w:val="hybridMultilevel"/>
    <w:tmpl w:val="333CF0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495BB0"/>
    <w:multiLevelType w:val="multilevel"/>
    <w:tmpl w:val="5E38E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D25C9"/>
    <w:multiLevelType w:val="multilevel"/>
    <w:tmpl w:val="76B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55453"/>
    <w:multiLevelType w:val="multilevel"/>
    <w:tmpl w:val="577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E4CE2"/>
    <w:multiLevelType w:val="multilevel"/>
    <w:tmpl w:val="795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81B2B"/>
    <w:multiLevelType w:val="multilevel"/>
    <w:tmpl w:val="DB5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A2FB3"/>
    <w:multiLevelType w:val="multilevel"/>
    <w:tmpl w:val="272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0453D"/>
    <w:multiLevelType w:val="multilevel"/>
    <w:tmpl w:val="14B2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F616E"/>
    <w:multiLevelType w:val="multilevel"/>
    <w:tmpl w:val="0CC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6239A"/>
    <w:multiLevelType w:val="multilevel"/>
    <w:tmpl w:val="176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94289">
    <w:abstractNumId w:val="2"/>
  </w:num>
  <w:num w:numId="2" w16cid:durableId="1787579360">
    <w:abstractNumId w:val="1"/>
  </w:num>
  <w:num w:numId="3" w16cid:durableId="1931694290">
    <w:abstractNumId w:val="0"/>
  </w:num>
  <w:num w:numId="4" w16cid:durableId="771049652">
    <w:abstractNumId w:val="6"/>
  </w:num>
  <w:num w:numId="5" w16cid:durableId="815028461">
    <w:abstractNumId w:val="10"/>
  </w:num>
  <w:num w:numId="6" w16cid:durableId="1576671224">
    <w:abstractNumId w:val="4"/>
  </w:num>
  <w:num w:numId="7" w16cid:durableId="1903980386">
    <w:abstractNumId w:val="5"/>
  </w:num>
  <w:num w:numId="8" w16cid:durableId="1780223292">
    <w:abstractNumId w:val="8"/>
  </w:num>
  <w:num w:numId="9" w16cid:durableId="1012799915">
    <w:abstractNumId w:val="7"/>
  </w:num>
  <w:num w:numId="10" w16cid:durableId="1047023598">
    <w:abstractNumId w:val="9"/>
  </w:num>
  <w:num w:numId="11" w16cid:durableId="89754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6"/>
    <w:rsid w:val="001E228A"/>
    <w:rsid w:val="003C22FD"/>
    <w:rsid w:val="00715215"/>
    <w:rsid w:val="007239C2"/>
    <w:rsid w:val="007D06E0"/>
    <w:rsid w:val="007F3423"/>
    <w:rsid w:val="00A43FE0"/>
    <w:rsid w:val="00DC2AD6"/>
    <w:rsid w:val="00DC77A2"/>
    <w:rsid w:val="00F9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8C49"/>
  <w15:chartTrackingRefBased/>
  <w15:docId w15:val="{8A14F90C-72AA-46DF-91C7-11C3DC67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butt</dc:creator>
  <cp:keywords/>
  <dc:description/>
  <cp:lastModifiedBy>info behappy</cp:lastModifiedBy>
  <cp:revision>3</cp:revision>
  <dcterms:created xsi:type="dcterms:W3CDTF">2026-04-28T07:55:00Z</dcterms:created>
  <dcterms:modified xsi:type="dcterms:W3CDTF">2026-04-28T07:59:00Z</dcterms:modified>
</cp:coreProperties>
</file>