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D51E" w14:textId="27A4D3CB" w:rsidR="00A7282A" w:rsidRDefault="00A7282A" w:rsidP="00A7282A">
      <w:pPr>
        <w:rPr>
          <w:b/>
          <w:bCs/>
          <w:sz w:val="32"/>
          <w:szCs w:val="32"/>
        </w:rPr>
      </w:pPr>
      <w:r w:rsidRPr="00A7282A">
        <w:rPr>
          <w:b/>
          <w:bCs/>
          <w:sz w:val="32"/>
          <w:szCs w:val="32"/>
        </w:rPr>
        <w:t>Nursery Illness</w:t>
      </w:r>
      <w:r w:rsidR="00F23E8D">
        <w:rPr>
          <w:b/>
          <w:bCs/>
          <w:sz w:val="32"/>
          <w:szCs w:val="32"/>
        </w:rPr>
        <w:t>/</w:t>
      </w:r>
      <w:r w:rsidRPr="00A7282A">
        <w:rPr>
          <w:b/>
          <w:bCs/>
          <w:sz w:val="32"/>
          <w:szCs w:val="32"/>
        </w:rPr>
        <w:t>Sickness</w:t>
      </w:r>
      <w:r w:rsidR="00F23E8D">
        <w:rPr>
          <w:b/>
          <w:bCs/>
          <w:sz w:val="32"/>
          <w:szCs w:val="32"/>
        </w:rPr>
        <w:t xml:space="preserve"> Policy</w:t>
      </w:r>
    </w:p>
    <w:p w14:paraId="2338C8F1" w14:textId="5782C60E" w:rsidR="00F23E8D" w:rsidRDefault="00F23E8D" w:rsidP="00A7282A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4F0BC" wp14:editId="6193B4EC">
                <wp:simplePos x="0" y="0"/>
                <wp:positionH relativeFrom="column">
                  <wp:posOffset>-574964</wp:posOffset>
                </wp:positionH>
                <wp:positionV relativeFrom="paragraph">
                  <wp:posOffset>122266</wp:posOffset>
                </wp:positionV>
                <wp:extent cx="7079673" cy="1932709"/>
                <wp:effectExtent l="0" t="0" r="26035" b="10795"/>
                <wp:wrapNone/>
                <wp:docPr id="15596464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9673" cy="1932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77AF2E" w14:textId="77777777" w:rsidR="00F23E8D" w:rsidRPr="00F434DF" w:rsidRDefault="00F23E8D" w:rsidP="00F23E8D">
                            <w:r w:rsidRPr="00A7282A">
                              <w:rPr>
                                <w:b/>
                                <w:bCs/>
                              </w:rPr>
                              <w:t>Definitions</w:t>
                            </w:r>
                          </w:p>
                          <w:p w14:paraId="05884D95" w14:textId="77777777" w:rsidR="00F23E8D" w:rsidRPr="00A7282A" w:rsidRDefault="00F23E8D" w:rsidP="00F23E8D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A7282A">
                              <w:rPr>
                                <w:b/>
                                <w:bCs/>
                              </w:rPr>
                              <w:t>Infectious disease</w:t>
                            </w:r>
                            <w:r w:rsidRPr="00A7282A">
                              <w:t>: disease capable of being transmitted from one person to another (directly or indirectly).</w:t>
                            </w:r>
                          </w:p>
                          <w:p w14:paraId="591506BF" w14:textId="77777777" w:rsidR="00F23E8D" w:rsidRPr="00A7282A" w:rsidRDefault="00F23E8D" w:rsidP="00F23E8D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A7282A">
                              <w:rPr>
                                <w:b/>
                                <w:bCs/>
                              </w:rPr>
                              <w:t>Notifiable disease</w:t>
                            </w:r>
                            <w:r w:rsidRPr="00A7282A">
                              <w:t>: list of diseases which by law must be reported to public health authorities.</w:t>
                            </w:r>
                          </w:p>
                          <w:p w14:paraId="16B0C161" w14:textId="77777777" w:rsidR="00F23E8D" w:rsidRPr="00A7282A" w:rsidRDefault="00F23E8D" w:rsidP="00F23E8D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A7282A">
                              <w:rPr>
                                <w:b/>
                                <w:bCs/>
                              </w:rPr>
                              <w:t>Exclusion period</w:t>
                            </w:r>
                            <w:r w:rsidRPr="00A7282A">
                              <w:t>: the minimum time a person must stay away from nursery until they are allowed to return, to reduce risk of spreading infection.</w:t>
                            </w:r>
                          </w:p>
                          <w:p w14:paraId="15F7609C" w14:textId="77777777" w:rsidR="00F23E8D" w:rsidRPr="00A7282A" w:rsidRDefault="00F23E8D" w:rsidP="00F23E8D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A7282A">
                              <w:rPr>
                                <w:b/>
                                <w:bCs/>
                              </w:rPr>
                              <w:t>Symptomatic</w:t>
                            </w:r>
                            <w:r w:rsidRPr="00A7282A">
                              <w:t>: showing signs of illness such as fever, vomiting, diarrhoea, rash, etc.</w:t>
                            </w:r>
                          </w:p>
                          <w:p w14:paraId="5F70CE1E" w14:textId="77777777" w:rsidR="00F23E8D" w:rsidRDefault="00F23E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4F0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5.25pt;margin-top:9.65pt;width:557.45pt;height:1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" fillcolor="white [3201]" strokeweight=".5pt">
                <v:textbox>
                  <w:txbxContent>
                    <w:p w14:paraId="3777AF2E" w14:textId="77777777" w:rsidR="00F23E8D" w:rsidRPr="00F434DF" w:rsidRDefault="00F23E8D" w:rsidP="00F23E8D">
                      <w:r w:rsidRPr="00A7282A">
                        <w:rPr>
                          <w:b/>
                          <w:bCs/>
                        </w:rPr>
                        <w:t>Definitions</w:t>
                      </w:r>
                    </w:p>
                    <w:p w14:paraId="05884D95" w14:textId="77777777" w:rsidR="00F23E8D" w:rsidRPr="00A7282A" w:rsidRDefault="00F23E8D" w:rsidP="00F23E8D">
                      <w:pPr>
                        <w:numPr>
                          <w:ilvl w:val="0"/>
                          <w:numId w:val="3"/>
                        </w:numPr>
                      </w:pPr>
                      <w:r w:rsidRPr="00A7282A">
                        <w:rPr>
                          <w:b/>
                          <w:bCs/>
                        </w:rPr>
                        <w:t>Infectious disease</w:t>
                      </w:r>
                      <w:r w:rsidRPr="00A7282A">
                        <w:t>: disease capable of being transmitted from one person to another (directly or indirectly).</w:t>
                      </w:r>
                    </w:p>
                    <w:p w14:paraId="591506BF" w14:textId="77777777" w:rsidR="00F23E8D" w:rsidRPr="00A7282A" w:rsidRDefault="00F23E8D" w:rsidP="00F23E8D">
                      <w:pPr>
                        <w:numPr>
                          <w:ilvl w:val="0"/>
                          <w:numId w:val="3"/>
                        </w:numPr>
                      </w:pPr>
                      <w:r w:rsidRPr="00A7282A">
                        <w:rPr>
                          <w:b/>
                          <w:bCs/>
                        </w:rPr>
                        <w:t>Notifiable disease</w:t>
                      </w:r>
                      <w:r w:rsidRPr="00A7282A">
                        <w:t>: list of diseases which by law must be reported to public health authorities.</w:t>
                      </w:r>
                    </w:p>
                    <w:p w14:paraId="16B0C161" w14:textId="77777777" w:rsidR="00F23E8D" w:rsidRPr="00A7282A" w:rsidRDefault="00F23E8D" w:rsidP="00F23E8D">
                      <w:pPr>
                        <w:numPr>
                          <w:ilvl w:val="0"/>
                          <w:numId w:val="3"/>
                        </w:numPr>
                      </w:pPr>
                      <w:r w:rsidRPr="00A7282A">
                        <w:rPr>
                          <w:b/>
                          <w:bCs/>
                        </w:rPr>
                        <w:t>Exclusion period</w:t>
                      </w:r>
                      <w:r w:rsidRPr="00A7282A">
                        <w:t>: the minimum time a person must stay away from nursery until they are allowed to return, to reduce risk of spreading infection.</w:t>
                      </w:r>
                    </w:p>
                    <w:p w14:paraId="15F7609C" w14:textId="77777777" w:rsidR="00F23E8D" w:rsidRPr="00A7282A" w:rsidRDefault="00F23E8D" w:rsidP="00F23E8D">
                      <w:pPr>
                        <w:numPr>
                          <w:ilvl w:val="0"/>
                          <w:numId w:val="3"/>
                        </w:numPr>
                      </w:pPr>
                      <w:r w:rsidRPr="00A7282A">
                        <w:rPr>
                          <w:b/>
                          <w:bCs/>
                        </w:rPr>
                        <w:t>Symptomatic</w:t>
                      </w:r>
                      <w:r w:rsidRPr="00A7282A">
                        <w:t>: showing signs of illness such as fever, vomiting, diarrhoea, rash, etc.</w:t>
                      </w:r>
                    </w:p>
                    <w:p w14:paraId="5F70CE1E" w14:textId="77777777" w:rsidR="00F23E8D" w:rsidRDefault="00F23E8D"/>
                  </w:txbxContent>
                </v:textbox>
              </v:shape>
            </w:pict>
          </mc:Fallback>
        </mc:AlternateContent>
      </w:r>
    </w:p>
    <w:p w14:paraId="09B02951" w14:textId="77777777" w:rsidR="00F23E8D" w:rsidRDefault="00F23E8D" w:rsidP="00A7282A">
      <w:pPr>
        <w:rPr>
          <w:b/>
          <w:bCs/>
          <w:sz w:val="32"/>
          <w:szCs w:val="32"/>
        </w:rPr>
      </w:pPr>
    </w:p>
    <w:p w14:paraId="649C926E" w14:textId="77777777" w:rsidR="00F23E8D" w:rsidRDefault="00F23E8D" w:rsidP="00A7282A">
      <w:pPr>
        <w:rPr>
          <w:b/>
          <w:bCs/>
          <w:sz w:val="32"/>
          <w:szCs w:val="32"/>
        </w:rPr>
      </w:pPr>
    </w:p>
    <w:p w14:paraId="5948D22C" w14:textId="77777777" w:rsidR="00F23E8D" w:rsidRDefault="00F23E8D" w:rsidP="00A7282A">
      <w:pPr>
        <w:rPr>
          <w:b/>
          <w:bCs/>
          <w:sz w:val="32"/>
          <w:szCs w:val="32"/>
        </w:rPr>
      </w:pPr>
    </w:p>
    <w:p w14:paraId="5F3F1F10" w14:textId="77777777" w:rsidR="00F23E8D" w:rsidRDefault="00F23E8D" w:rsidP="00A7282A">
      <w:pPr>
        <w:rPr>
          <w:b/>
          <w:bCs/>
          <w:sz w:val="32"/>
          <w:szCs w:val="32"/>
        </w:rPr>
      </w:pPr>
    </w:p>
    <w:p w14:paraId="3AEE5F21" w14:textId="77777777" w:rsidR="00F23E8D" w:rsidRPr="00A7282A" w:rsidRDefault="00F23E8D" w:rsidP="00A7282A">
      <w:pPr>
        <w:rPr>
          <w:b/>
          <w:bCs/>
          <w:sz w:val="32"/>
          <w:szCs w:val="32"/>
        </w:rPr>
      </w:pPr>
    </w:p>
    <w:p w14:paraId="0F904305" w14:textId="47DD6663" w:rsidR="00A7282A" w:rsidRPr="00A7282A" w:rsidRDefault="00A7282A" w:rsidP="00A7282A">
      <w:pPr>
        <w:rPr>
          <w:b/>
          <w:bCs/>
        </w:rPr>
      </w:pPr>
      <w:r w:rsidRPr="00A7282A">
        <w:rPr>
          <w:b/>
          <w:bCs/>
        </w:rPr>
        <w:t>Responsibilities</w:t>
      </w:r>
      <w:r w:rsidR="00C86353">
        <w:rPr>
          <w:b/>
          <w:bCs/>
        </w:rPr>
        <w:t xml:space="preserve"> and responsibilities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3"/>
        <w:gridCol w:w="5953"/>
      </w:tblGrid>
      <w:tr w:rsidR="00A7282A" w:rsidRPr="00A7282A" w14:paraId="365C856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67D635" w14:textId="77777777" w:rsidR="00A7282A" w:rsidRPr="00A7282A" w:rsidRDefault="00A7282A" w:rsidP="00A7282A">
            <w:pPr>
              <w:rPr>
                <w:b/>
                <w:bCs/>
              </w:rPr>
            </w:pPr>
            <w:r w:rsidRPr="00A7282A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26917C5B" w14:textId="77777777" w:rsidR="00A7282A" w:rsidRPr="00A7282A" w:rsidRDefault="00A7282A" w:rsidP="00A7282A">
            <w:pPr>
              <w:rPr>
                <w:b/>
                <w:bCs/>
              </w:rPr>
            </w:pPr>
            <w:r w:rsidRPr="00A7282A">
              <w:rPr>
                <w:b/>
                <w:bCs/>
              </w:rPr>
              <w:t>Responsibilities</w:t>
            </w:r>
          </w:p>
        </w:tc>
      </w:tr>
      <w:tr w:rsidR="00A7282A" w:rsidRPr="00A7282A" w14:paraId="337EDE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5974F" w14:textId="77777777" w:rsidR="00A7282A" w:rsidRPr="00A7282A" w:rsidRDefault="00A7282A" w:rsidP="00A7282A">
            <w:r w:rsidRPr="00A7282A">
              <w:rPr>
                <w:b/>
                <w:bCs/>
              </w:rPr>
              <w:t>Management / Nursery Leadership</w:t>
            </w:r>
          </w:p>
        </w:tc>
        <w:tc>
          <w:tcPr>
            <w:tcW w:w="0" w:type="auto"/>
            <w:vAlign w:val="center"/>
            <w:hideMark/>
          </w:tcPr>
          <w:p w14:paraId="383A6699" w14:textId="77777777" w:rsidR="00A7282A" w:rsidRPr="00A7282A" w:rsidRDefault="00A7282A" w:rsidP="00A7282A">
            <w:r w:rsidRPr="00A7282A">
              <w:t xml:space="preserve">• Ensure policy is up to date and staff are trained in infection control. </w:t>
            </w:r>
            <w:r w:rsidRPr="00A7282A">
              <w:br/>
              <w:t xml:space="preserve">• Provide necessary resources (cleaning supplies, PPE, first aid). </w:t>
            </w:r>
            <w:r w:rsidRPr="00A7282A">
              <w:br/>
              <w:t xml:space="preserve">• Ensure staffing levels and cover during staff illness. </w:t>
            </w:r>
            <w:r w:rsidRPr="00A7282A">
              <w:br/>
              <w:t>• Monitor absence, liaise with public health when needed.</w:t>
            </w:r>
          </w:p>
        </w:tc>
      </w:tr>
      <w:tr w:rsidR="00A7282A" w:rsidRPr="00A7282A" w14:paraId="78C5FF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D1221" w14:textId="77777777" w:rsidR="00A7282A" w:rsidRPr="00A7282A" w:rsidRDefault="00A7282A" w:rsidP="00A7282A">
            <w:r w:rsidRPr="00A7282A">
              <w:rPr>
                <w:b/>
                <w:bCs/>
              </w:rPr>
              <w:t>Staff</w:t>
            </w:r>
          </w:p>
        </w:tc>
        <w:tc>
          <w:tcPr>
            <w:tcW w:w="0" w:type="auto"/>
            <w:vAlign w:val="center"/>
            <w:hideMark/>
          </w:tcPr>
          <w:p w14:paraId="4D1D5155" w14:textId="77777777" w:rsidR="00A7282A" w:rsidRPr="00A7282A" w:rsidRDefault="00A7282A" w:rsidP="00A7282A">
            <w:r w:rsidRPr="00A7282A">
              <w:t xml:space="preserve">• Follow hygiene &amp; infection control procedures. </w:t>
            </w:r>
            <w:r w:rsidRPr="00A7282A">
              <w:br/>
              <w:t xml:space="preserve">• Report symptoms of illness in themselves immediately. </w:t>
            </w:r>
            <w:r w:rsidRPr="00A7282A">
              <w:br/>
              <w:t xml:space="preserve">• Ensure children with symptoms are identified quickly and kept apart. </w:t>
            </w:r>
            <w:r w:rsidRPr="00A7282A">
              <w:br/>
              <w:t>• Administer medications in line with policy, with proper parental consent.</w:t>
            </w:r>
          </w:p>
        </w:tc>
      </w:tr>
      <w:tr w:rsidR="00A7282A" w:rsidRPr="00A7282A" w14:paraId="59A012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5A2E3" w14:textId="77777777" w:rsidR="00A7282A" w:rsidRPr="00A7282A" w:rsidRDefault="00A7282A" w:rsidP="00A7282A">
            <w:r w:rsidRPr="00A7282A">
              <w:rPr>
                <w:b/>
                <w:bCs/>
              </w:rPr>
              <w:t>Parents / Carers</w:t>
            </w:r>
          </w:p>
        </w:tc>
        <w:tc>
          <w:tcPr>
            <w:tcW w:w="0" w:type="auto"/>
            <w:vAlign w:val="center"/>
            <w:hideMark/>
          </w:tcPr>
          <w:p w14:paraId="2AA6BCA7" w14:textId="77777777" w:rsidR="00A7282A" w:rsidRPr="00A7282A" w:rsidRDefault="00A7282A" w:rsidP="00A7282A">
            <w:r w:rsidRPr="00A7282A">
              <w:t xml:space="preserve">• Keep their child at home if ill or infectious. </w:t>
            </w:r>
            <w:r w:rsidRPr="00A7282A">
              <w:br/>
              <w:t xml:space="preserve">• Inform the nursery of symptoms, diagnosis, and “return date”. </w:t>
            </w:r>
            <w:r w:rsidRPr="00A7282A">
              <w:br/>
              <w:t xml:space="preserve">• Provide up-to-date emergency / contact information. </w:t>
            </w:r>
            <w:r w:rsidRPr="00A7282A">
              <w:br/>
              <w:t>• Provide medical documentation if needed (e.g. fit notes when required).</w:t>
            </w:r>
          </w:p>
        </w:tc>
      </w:tr>
    </w:tbl>
    <w:p w14:paraId="6CF2D5C6" w14:textId="2541572A" w:rsidR="00A7282A" w:rsidRPr="00A7282A" w:rsidRDefault="00A7282A" w:rsidP="00A7282A"/>
    <w:p w14:paraId="3AFFF0E2" w14:textId="77777777" w:rsidR="00A7282A" w:rsidRPr="00A7282A" w:rsidRDefault="00A7282A" w:rsidP="00A7282A">
      <w:pPr>
        <w:rPr>
          <w:b/>
          <w:bCs/>
          <w:sz w:val="28"/>
          <w:szCs w:val="28"/>
        </w:rPr>
      </w:pPr>
      <w:r w:rsidRPr="00A7282A">
        <w:rPr>
          <w:b/>
          <w:bCs/>
          <w:sz w:val="28"/>
          <w:szCs w:val="28"/>
        </w:rPr>
        <w:t>5. Admission &amp; Exclusion Criteria</w:t>
      </w:r>
    </w:p>
    <w:p w14:paraId="07C8F3EF" w14:textId="2F990D9F" w:rsidR="00A7282A" w:rsidRPr="00A7282A" w:rsidRDefault="00A7282A" w:rsidP="00A7282A">
      <w:pPr>
        <w:rPr>
          <w:b/>
          <w:bCs/>
          <w:sz w:val="24"/>
          <w:szCs w:val="24"/>
        </w:rPr>
      </w:pPr>
      <w:r w:rsidRPr="00A7282A">
        <w:rPr>
          <w:b/>
          <w:bCs/>
          <w:sz w:val="24"/>
          <w:szCs w:val="24"/>
        </w:rPr>
        <w:t xml:space="preserve">5.1 When children should </w:t>
      </w:r>
      <w:r w:rsidRPr="00A7282A">
        <w:rPr>
          <w:b/>
          <w:bCs/>
          <w:i/>
          <w:iCs/>
          <w:sz w:val="24"/>
          <w:szCs w:val="24"/>
        </w:rPr>
        <w:t>not</w:t>
      </w:r>
      <w:r w:rsidRPr="00A7282A">
        <w:rPr>
          <w:b/>
          <w:bCs/>
          <w:sz w:val="24"/>
          <w:szCs w:val="24"/>
        </w:rPr>
        <w:t xml:space="preserve"> attend:</w:t>
      </w:r>
    </w:p>
    <w:p w14:paraId="4342C588" w14:textId="77777777" w:rsidR="00A7282A" w:rsidRPr="00A7282A" w:rsidRDefault="00A7282A" w:rsidP="00A7282A">
      <w:r w:rsidRPr="00A7282A">
        <w:t>Examples include (but not limited to):</w:t>
      </w:r>
    </w:p>
    <w:p w14:paraId="73A0C49A" w14:textId="59F8F447" w:rsidR="00A7282A" w:rsidRPr="00A7282A" w:rsidRDefault="00A7282A" w:rsidP="00A7282A">
      <w:pPr>
        <w:numPr>
          <w:ilvl w:val="0"/>
          <w:numId w:val="4"/>
        </w:numPr>
      </w:pPr>
      <w:r w:rsidRPr="00A7282A">
        <w:t>Fever (e.g. 3</w:t>
      </w:r>
      <w:r w:rsidR="00265D65">
        <w:t>7.</w:t>
      </w:r>
      <w:r w:rsidRPr="00A7282A">
        <w:t>8°C or above) until fever has subsided for a set period (commonly 24 hours after fever-free without use of fever</w:t>
      </w:r>
      <w:r w:rsidRPr="00A7282A">
        <w:rPr>
          <w:rFonts w:ascii="Cambria Math" w:hAnsi="Cambria Math" w:cs="Cambria Math"/>
        </w:rPr>
        <w:t>‐</w:t>
      </w:r>
      <w:r w:rsidRPr="00A7282A">
        <w:t>reducing medication).</w:t>
      </w:r>
    </w:p>
    <w:p w14:paraId="79A32BBF" w14:textId="77777777" w:rsidR="00A7282A" w:rsidRPr="00A7282A" w:rsidRDefault="00A7282A" w:rsidP="00A7282A">
      <w:pPr>
        <w:numPr>
          <w:ilvl w:val="0"/>
          <w:numId w:val="4"/>
        </w:numPr>
      </w:pPr>
      <w:r w:rsidRPr="00A7282A">
        <w:t xml:space="preserve">Vomiting and/or diarrhoea: stay away until at least </w:t>
      </w:r>
      <w:r w:rsidRPr="00A7282A">
        <w:rPr>
          <w:b/>
          <w:bCs/>
        </w:rPr>
        <w:t>48 hours</w:t>
      </w:r>
      <w:r w:rsidRPr="00A7282A">
        <w:t xml:space="preserve"> after last episode.</w:t>
      </w:r>
    </w:p>
    <w:p w14:paraId="03D23C7F" w14:textId="77777777" w:rsidR="00A7282A" w:rsidRPr="00A7282A" w:rsidRDefault="00A7282A" w:rsidP="00A7282A">
      <w:pPr>
        <w:numPr>
          <w:ilvl w:val="0"/>
          <w:numId w:val="4"/>
        </w:numPr>
      </w:pPr>
      <w:r w:rsidRPr="00A7282A">
        <w:lastRenderedPageBreak/>
        <w:t>Infectious illnesses (chickenpox, measles, whooping cough etc.) — until safe as per public health guidance / rash crusted etc.</w:t>
      </w:r>
    </w:p>
    <w:p w14:paraId="33677C39" w14:textId="77777777" w:rsidR="00A7282A" w:rsidRPr="00A7282A" w:rsidRDefault="00A7282A" w:rsidP="00A7282A">
      <w:pPr>
        <w:numPr>
          <w:ilvl w:val="0"/>
          <w:numId w:val="4"/>
        </w:numPr>
      </w:pPr>
      <w:r w:rsidRPr="00A7282A">
        <w:t>Unidentified rash that may be contagious.</w:t>
      </w:r>
    </w:p>
    <w:p w14:paraId="2415775E" w14:textId="679C76E7" w:rsidR="00A7282A" w:rsidRPr="00A7282A" w:rsidRDefault="00A7282A" w:rsidP="00A7282A">
      <w:pPr>
        <w:numPr>
          <w:ilvl w:val="0"/>
          <w:numId w:val="4"/>
        </w:numPr>
      </w:pPr>
      <w:r w:rsidRPr="00A7282A">
        <w:t>Conjunctivitis, depending on severity / discharge may need exclusion or until treatment started.</w:t>
      </w:r>
      <w:r w:rsidR="00D542AF">
        <w:t xml:space="preserve"> </w:t>
      </w:r>
    </w:p>
    <w:p w14:paraId="386D4E3C" w14:textId="77777777" w:rsidR="00AE46E5" w:rsidRPr="00AE46E5" w:rsidRDefault="00A7282A" w:rsidP="00A7282A">
      <w:pPr>
        <w:numPr>
          <w:ilvl w:val="0"/>
          <w:numId w:val="4"/>
        </w:numPr>
        <w:rPr>
          <w:b/>
          <w:bCs/>
        </w:rPr>
      </w:pPr>
      <w:r w:rsidRPr="00A7282A">
        <w:t>Any illness where attending would put the child, staff or others at risk (e.g. respiratory illness, severe cough, etc.).</w:t>
      </w:r>
    </w:p>
    <w:p w14:paraId="41E3C1FE" w14:textId="0E11C24B" w:rsidR="00AE46E5" w:rsidRDefault="00AE46E5" w:rsidP="00A7282A">
      <w:pPr>
        <w:numPr>
          <w:ilvl w:val="0"/>
          <w:numId w:val="4"/>
        </w:numPr>
      </w:pPr>
      <w:r>
        <w:t>I</w:t>
      </w:r>
      <w:r w:rsidRPr="00AE46E5">
        <w:t>mmunisation</w:t>
      </w:r>
      <w:r>
        <w:t xml:space="preserve"> - </w:t>
      </w:r>
      <w:r w:rsidRPr="00AE46E5">
        <w:t>children must be kept at home for a minimum of 24 hours after receiving the vaccine, as they may experience mild to severe reactions during this period</w:t>
      </w:r>
      <w:r>
        <w:t>.</w:t>
      </w:r>
    </w:p>
    <w:p w14:paraId="6871F82F" w14:textId="46C6792E" w:rsidR="00AE46E5" w:rsidRPr="00AE46E5" w:rsidRDefault="007E5A9F" w:rsidP="00A7282A">
      <w:pPr>
        <w:numPr>
          <w:ilvl w:val="0"/>
          <w:numId w:val="4"/>
        </w:numPr>
      </w:pPr>
      <w:r w:rsidRPr="007E5A9F">
        <w:t>If a child has been given any medication to reduce a fever or temperature (e.g. paracetamol, Calpol), they must remain at home for at least 48 hours from the time of their last dose</w:t>
      </w:r>
      <w:r>
        <w:t>.</w:t>
      </w:r>
    </w:p>
    <w:p w14:paraId="663CEAD8" w14:textId="4E8DFE9B" w:rsidR="00A7282A" w:rsidRPr="00A7282A" w:rsidRDefault="00A7282A" w:rsidP="00A7282A">
      <w:pPr>
        <w:numPr>
          <w:ilvl w:val="0"/>
          <w:numId w:val="4"/>
        </w:numPr>
        <w:rPr>
          <w:b/>
          <w:bCs/>
          <w:sz w:val="24"/>
          <w:szCs w:val="24"/>
        </w:rPr>
      </w:pPr>
      <w:r w:rsidRPr="00A7282A">
        <w:rPr>
          <w:b/>
          <w:bCs/>
          <w:sz w:val="24"/>
          <w:szCs w:val="24"/>
        </w:rPr>
        <w:t>5.2 Return to nursery:</w:t>
      </w:r>
    </w:p>
    <w:p w14:paraId="4A0A50C9" w14:textId="77777777" w:rsidR="00A7282A" w:rsidRPr="00A7282A" w:rsidRDefault="00A7282A" w:rsidP="00A7282A">
      <w:pPr>
        <w:numPr>
          <w:ilvl w:val="0"/>
          <w:numId w:val="5"/>
        </w:numPr>
      </w:pPr>
      <w:r w:rsidRPr="00A7282A">
        <w:t>After being symptom-free / completing exclusion period as set in our table of exclusion periods.</w:t>
      </w:r>
    </w:p>
    <w:p w14:paraId="08CA1394" w14:textId="77777777" w:rsidR="00A7282A" w:rsidRPr="00A7282A" w:rsidRDefault="00A7282A" w:rsidP="00A7282A">
      <w:pPr>
        <w:numPr>
          <w:ilvl w:val="0"/>
          <w:numId w:val="5"/>
        </w:numPr>
      </w:pPr>
      <w:r w:rsidRPr="00A7282A">
        <w:t>If on antibiotics, typically after 24 hours of treatment has commenced (or per medical advice).</w:t>
      </w:r>
    </w:p>
    <w:p w14:paraId="667913F9" w14:textId="2BDF014B" w:rsidR="00A7282A" w:rsidRPr="00A7282A" w:rsidRDefault="00A7282A" w:rsidP="00A7282A"/>
    <w:p w14:paraId="4E0014E4" w14:textId="391E37A9" w:rsidR="00A7282A" w:rsidRPr="00D92A07" w:rsidRDefault="00A7282A" w:rsidP="00A7282A">
      <w:pPr>
        <w:rPr>
          <w:b/>
          <w:bCs/>
          <w:sz w:val="28"/>
          <w:szCs w:val="28"/>
        </w:rPr>
      </w:pPr>
      <w:r w:rsidRPr="00D92A07">
        <w:rPr>
          <w:b/>
          <w:bCs/>
          <w:sz w:val="28"/>
          <w:szCs w:val="28"/>
        </w:rPr>
        <w:t>6. Exclusion Periods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6528"/>
      </w:tblGrid>
      <w:tr w:rsidR="00A7282A" w:rsidRPr="00A7282A" w14:paraId="59A3FB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2E5C12" w14:textId="77777777" w:rsidR="00A7282A" w:rsidRPr="00A7282A" w:rsidRDefault="00A7282A" w:rsidP="00A7282A">
            <w:pPr>
              <w:rPr>
                <w:b/>
                <w:bCs/>
              </w:rPr>
            </w:pPr>
            <w:r w:rsidRPr="00A7282A">
              <w:rPr>
                <w:b/>
                <w:bCs/>
              </w:rPr>
              <w:t>Illness / Symptom</w:t>
            </w:r>
          </w:p>
        </w:tc>
        <w:tc>
          <w:tcPr>
            <w:tcW w:w="0" w:type="auto"/>
            <w:vAlign w:val="center"/>
            <w:hideMark/>
          </w:tcPr>
          <w:p w14:paraId="318F184C" w14:textId="77777777" w:rsidR="00A7282A" w:rsidRPr="00A7282A" w:rsidRDefault="00A7282A" w:rsidP="00A7282A">
            <w:pPr>
              <w:rPr>
                <w:b/>
                <w:bCs/>
              </w:rPr>
            </w:pPr>
            <w:r w:rsidRPr="00A7282A">
              <w:rPr>
                <w:b/>
                <w:bCs/>
              </w:rPr>
              <w:t>Minimum Exclusion Period / Conditions for Return</w:t>
            </w:r>
          </w:p>
        </w:tc>
      </w:tr>
      <w:tr w:rsidR="00A7282A" w:rsidRPr="00A7282A" w14:paraId="7B8ED0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34355" w14:textId="77777777" w:rsidR="00A7282A" w:rsidRPr="00A7282A" w:rsidRDefault="00A7282A" w:rsidP="00A7282A">
            <w:r w:rsidRPr="00A7282A">
              <w:t>Vomiting / diarrhoea</w:t>
            </w:r>
          </w:p>
        </w:tc>
        <w:tc>
          <w:tcPr>
            <w:tcW w:w="0" w:type="auto"/>
            <w:vAlign w:val="center"/>
            <w:hideMark/>
          </w:tcPr>
          <w:p w14:paraId="2F3ABDC4" w14:textId="0C4BA8EE" w:rsidR="007E5A9F" w:rsidRPr="00A7282A" w:rsidRDefault="00A7282A" w:rsidP="00A7282A">
            <w:r w:rsidRPr="00A7282A">
              <w:t>48 hours after last episode (symptom-free)</w:t>
            </w:r>
          </w:p>
        </w:tc>
      </w:tr>
      <w:tr w:rsidR="007E5A9F" w:rsidRPr="00A7282A" w14:paraId="74220371" w14:textId="77777777">
        <w:trPr>
          <w:tblCellSpacing w:w="15" w:type="dxa"/>
        </w:trPr>
        <w:tc>
          <w:tcPr>
            <w:tcW w:w="0" w:type="auto"/>
            <w:vAlign w:val="center"/>
          </w:tcPr>
          <w:p w14:paraId="43C002D0" w14:textId="30FAE2F1" w:rsidR="007E5A9F" w:rsidRPr="00A7282A" w:rsidRDefault="00EC6441" w:rsidP="00A7282A">
            <w:r>
              <w:t xml:space="preserve">Calpol/Paracetamol </w:t>
            </w:r>
            <w:r>
              <w:br/>
            </w:r>
          </w:p>
        </w:tc>
        <w:tc>
          <w:tcPr>
            <w:tcW w:w="0" w:type="auto"/>
            <w:vAlign w:val="center"/>
          </w:tcPr>
          <w:p w14:paraId="3838BFC7" w14:textId="287DAACA" w:rsidR="007E5A9F" w:rsidRPr="00A7282A" w:rsidRDefault="00EC6441" w:rsidP="00A7282A">
            <w:r w:rsidRPr="00EC6441">
              <w:t>If a child has been given any medication to reduce a fever or temperature (e.g. paracetamol, Calpol), they must remain at home for at least 48 hours from the time of their last dose</w:t>
            </w:r>
          </w:p>
        </w:tc>
      </w:tr>
      <w:tr w:rsidR="00A7282A" w:rsidRPr="00A7282A" w14:paraId="646BFA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96753" w14:textId="77777777" w:rsidR="00A7282A" w:rsidRPr="00A7282A" w:rsidRDefault="00A7282A" w:rsidP="00A7282A">
            <w:r w:rsidRPr="00A7282A">
              <w:t>Fever</w:t>
            </w:r>
          </w:p>
        </w:tc>
        <w:tc>
          <w:tcPr>
            <w:tcW w:w="0" w:type="auto"/>
            <w:vAlign w:val="center"/>
            <w:hideMark/>
          </w:tcPr>
          <w:p w14:paraId="1F5D96B9" w14:textId="77777777" w:rsidR="00A7282A" w:rsidRPr="00A7282A" w:rsidRDefault="00A7282A" w:rsidP="00A7282A">
            <w:r w:rsidRPr="00A7282A">
              <w:t>24 hours after fever has gone (without medication)</w:t>
            </w:r>
          </w:p>
        </w:tc>
      </w:tr>
      <w:tr w:rsidR="00A7282A" w:rsidRPr="00A7282A" w14:paraId="689362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A127A" w14:textId="77777777" w:rsidR="00A7282A" w:rsidRPr="00A7282A" w:rsidRDefault="00A7282A" w:rsidP="00A7282A">
            <w:r w:rsidRPr="00A7282A">
              <w:t>Chickenpox</w:t>
            </w:r>
          </w:p>
        </w:tc>
        <w:tc>
          <w:tcPr>
            <w:tcW w:w="0" w:type="auto"/>
            <w:vAlign w:val="center"/>
            <w:hideMark/>
          </w:tcPr>
          <w:p w14:paraId="0953A2A6" w14:textId="77777777" w:rsidR="00A7282A" w:rsidRPr="00A7282A" w:rsidRDefault="00A7282A" w:rsidP="00A7282A">
            <w:r w:rsidRPr="00A7282A">
              <w:t>5 days after rash appears AND until all vesicles have crusted over</w:t>
            </w:r>
          </w:p>
        </w:tc>
      </w:tr>
      <w:tr w:rsidR="00A7282A" w:rsidRPr="00A7282A" w14:paraId="0FBD83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975F3" w14:textId="77777777" w:rsidR="00A7282A" w:rsidRPr="00A7282A" w:rsidRDefault="00A7282A" w:rsidP="00A7282A">
            <w:r w:rsidRPr="00A7282A">
              <w:t>Measles</w:t>
            </w:r>
          </w:p>
        </w:tc>
        <w:tc>
          <w:tcPr>
            <w:tcW w:w="0" w:type="auto"/>
            <w:vAlign w:val="center"/>
            <w:hideMark/>
          </w:tcPr>
          <w:p w14:paraId="123ED6A7" w14:textId="77777777" w:rsidR="00A7282A" w:rsidRPr="00A7282A" w:rsidRDefault="00A7282A" w:rsidP="00A7282A">
            <w:r w:rsidRPr="00A7282A">
              <w:t>4 days from appearance of rash (or as per public health guidance)</w:t>
            </w:r>
          </w:p>
        </w:tc>
      </w:tr>
      <w:tr w:rsidR="00A7282A" w:rsidRPr="00A7282A" w14:paraId="5BF37A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621B6" w14:textId="77777777" w:rsidR="00A7282A" w:rsidRPr="00A7282A" w:rsidRDefault="00A7282A" w:rsidP="00A7282A">
            <w:r w:rsidRPr="00A7282A">
              <w:t>Whooping cough</w:t>
            </w:r>
          </w:p>
        </w:tc>
        <w:tc>
          <w:tcPr>
            <w:tcW w:w="0" w:type="auto"/>
            <w:vAlign w:val="center"/>
            <w:hideMark/>
          </w:tcPr>
          <w:p w14:paraId="0D283E87" w14:textId="77777777" w:rsidR="00A7282A" w:rsidRPr="00A7282A" w:rsidRDefault="00A7282A" w:rsidP="00A7282A">
            <w:r w:rsidRPr="00A7282A">
              <w:t>5 days after starting antibiotic, or 21 days from onset if no treatment</w:t>
            </w:r>
          </w:p>
        </w:tc>
      </w:tr>
      <w:tr w:rsidR="00A7282A" w:rsidRPr="00A7282A" w14:paraId="2F9FBB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B5920" w14:textId="77777777" w:rsidR="00A7282A" w:rsidRPr="00A7282A" w:rsidRDefault="00A7282A" w:rsidP="00A7282A">
            <w:r w:rsidRPr="00A7282A">
              <w:t>Conjunctivitis</w:t>
            </w:r>
          </w:p>
        </w:tc>
        <w:tc>
          <w:tcPr>
            <w:tcW w:w="0" w:type="auto"/>
            <w:vAlign w:val="center"/>
            <w:hideMark/>
          </w:tcPr>
          <w:p w14:paraId="7C56F91D" w14:textId="77777777" w:rsidR="00A7282A" w:rsidRPr="00A7282A" w:rsidRDefault="00A7282A" w:rsidP="00A7282A">
            <w:r w:rsidRPr="00A7282A">
              <w:t>24</w:t>
            </w:r>
            <w:r w:rsidRPr="00A7282A">
              <w:noBreakHyphen/>
              <w:t>48 hours after starting treatment and discharge reduced / cleared</w:t>
            </w:r>
          </w:p>
        </w:tc>
      </w:tr>
      <w:tr w:rsidR="00A7282A" w:rsidRPr="00A7282A" w14:paraId="5D2D86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E9D47" w14:textId="77777777" w:rsidR="00A7282A" w:rsidRPr="00A7282A" w:rsidRDefault="00A7282A" w:rsidP="00A7282A">
            <w:r w:rsidRPr="00A7282A">
              <w:t>Impetigo</w:t>
            </w:r>
          </w:p>
        </w:tc>
        <w:tc>
          <w:tcPr>
            <w:tcW w:w="0" w:type="auto"/>
            <w:vAlign w:val="center"/>
            <w:hideMark/>
          </w:tcPr>
          <w:p w14:paraId="00447447" w14:textId="77777777" w:rsidR="00A7282A" w:rsidRPr="00A7282A" w:rsidRDefault="00A7282A" w:rsidP="00A7282A">
            <w:r w:rsidRPr="00A7282A">
              <w:t>48 hours after treatment begun or until lesions crusted / healed</w:t>
            </w:r>
          </w:p>
        </w:tc>
      </w:tr>
      <w:tr w:rsidR="00A7282A" w:rsidRPr="00A7282A" w14:paraId="69EB30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284DC" w14:textId="77777777" w:rsidR="00A7282A" w:rsidRPr="00A7282A" w:rsidRDefault="00A7282A" w:rsidP="00A7282A">
            <w:r w:rsidRPr="00A7282A">
              <w:t>Infectious diarrhoea / vomiting outbreaks</w:t>
            </w:r>
          </w:p>
        </w:tc>
        <w:tc>
          <w:tcPr>
            <w:tcW w:w="0" w:type="auto"/>
            <w:vAlign w:val="center"/>
            <w:hideMark/>
          </w:tcPr>
          <w:p w14:paraId="482FB979" w14:textId="4E787B38" w:rsidR="00A7282A" w:rsidRPr="00A7282A" w:rsidRDefault="00A7282A" w:rsidP="00A7282A">
            <w:r w:rsidRPr="00A7282A">
              <w:t>Following local public health advice</w:t>
            </w:r>
            <w:r w:rsidR="00265D65">
              <w:br/>
            </w:r>
          </w:p>
        </w:tc>
      </w:tr>
      <w:tr w:rsidR="004759EA" w:rsidRPr="00A7282A" w14:paraId="14F24B80" w14:textId="77777777">
        <w:trPr>
          <w:tblCellSpacing w:w="15" w:type="dxa"/>
        </w:trPr>
        <w:tc>
          <w:tcPr>
            <w:tcW w:w="0" w:type="auto"/>
            <w:vAlign w:val="center"/>
          </w:tcPr>
          <w:p w14:paraId="57B58D49" w14:textId="05A351ED" w:rsidR="004759EA" w:rsidRPr="00A7282A" w:rsidRDefault="004759EA" w:rsidP="00A7282A">
            <w:r>
              <w:lastRenderedPageBreak/>
              <w:t xml:space="preserve">Hand, foot and mouth </w:t>
            </w:r>
            <w:r>
              <w:br/>
              <w:t>Disease</w:t>
            </w:r>
          </w:p>
        </w:tc>
        <w:tc>
          <w:tcPr>
            <w:tcW w:w="0" w:type="auto"/>
            <w:vAlign w:val="center"/>
          </w:tcPr>
          <w:p w14:paraId="6AFA072D" w14:textId="0D12E5B9" w:rsidR="004759EA" w:rsidRPr="00A7282A" w:rsidRDefault="00031540" w:rsidP="00A7282A">
            <w:r>
              <w:t xml:space="preserve">Child </w:t>
            </w:r>
            <w:r w:rsidR="00630D2C">
              <w:t xml:space="preserve">to stay home if they feel unwell, have a fever or drooling </w:t>
            </w:r>
            <w:r w:rsidR="00CC3A55">
              <w:t>excessively from mouth sores</w:t>
            </w:r>
          </w:p>
        </w:tc>
      </w:tr>
      <w:tr w:rsidR="00265D65" w:rsidRPr="00A7282A" w14:paraId="029CB819" w14:textId="77777777">
        <w:trPr>
          <w:tblCellSpacing w:w="15" w:type="dxa"/>
        </w:trPr>
        <w:tc>
          <w:tcPr>
            <w:tcW w:w="0" w:type="auto"/>
            <w:vAlign w:val="center"/>
          </w:tcPr>
          <w:p w14:paraId="1DA43D60" w14:textId="786F94EE" w:rsidR="00265D65" w:rsidRPr="00A7282A" w:rsidRDefault="00892124" w:rsidP="00A7282A">
            <w:r>
              <w:t>Scarlet fever</w:t>
            </w:r>
          </w:p>
        </w:tc>
        <w:tc>
          <w:tcPr>
            <w:tcW w:w="0" w:type="auto"/>
            <w:vAlign w:val="center"/>
          </w:tcPr>
          <w:p w14:paraId="40D33B74" w14:textId="46F06D63" w:rsidR="006D3DF3" w:rsidRPr="00A7282A" w:rsidRDefault="00B14ABB" w:rsidP="00A7282A">
            <w:r>
              <w:t>24 hours after starting antibiotics</w:t>
            </w:r>
            <w:r w:rsidR="006D3DF3">
              <w:t>.</w:t>
            </w:r>
            <w:r>
              <w:t xml:space="preserve"> </w:t>
            </w:r>
            <w:r w:rsidR="006D3DF3" w:rsidRPr="006D3DF3">
              <w:t xml:space="preserve">If untreated: stay home until </w:t>
            </w:r>
            <w:r w:rsidR="006D3DF3" w:rsidRPr="006D3DF3">
              <w:rPr>
                <w:b/>
                <w:bCs/>
              </w:rPr>
              <w:t>2–3 weeks</w:t>
            </w:r>
            <w:r w:rsidR="006D3DF3" w:rsidRPr="006D3DF3">
              <w:t xml:space="preserve"> after symptoms start (but treatment is always recommended).</w:t>
            </w:r>
          </w:p>
        </w:tc>
      </w:tr>
      <w:tr w:rsidR="00E6182B" w:rsidRPr="00A7282A" w14:paraId="7FDA57B1" w14:textId="77777777">
        <w:trPr>
          <w:tblCellSpacing w:w="15" w:type="dxa"/>
        </w:trPr>
        <w:tc>
          <w:tcPr>
            <w:tcW w:w="0" w:type="auto"/>
            <w:vAlign w:val="center"/>
          </w:tcPr>
          <w:p w14:paraId="7F9866AB" w14:textId="0E9206E4" w:rsidR="00E6182B" w:rsidRDefault="00E6182B" w:rsidP="00A7282A">
            <w:r>
              <w:t xml:space="preserve">Headlice </w:t>
            </w:r>
          </w:p>
        </w:tc>
        <w:tc>
          <w:tcPr>
            <w:tcW w:w="0" w:type="auto"/>
            <w:vAlign w:val="center"/>
          </w:tcPr>
          <w:p w14:paraId="14A7AE67" w14:textId="1EB6E516" w:rsidR="006013CB" w:rsidRDefault="00E6182B" w:rsidP="00A7282A">
            <w:r>
              <w:t xml:space="preserve">Children to stay </w:t>
            </w:r>
            <w:r w:rsidR="006013CB">
              <w:t xml:space="preserve">home </w:t>
            </w:r>
            <w:r w:rsidR="00D2568A">
              <w:t xml:space="preserve">until treated </w:t>
            </w:r>
            <w:r w:rsidR="006013CB">
              <w:t>and clear of any lice</w:t>
            </w:r>
          </w:p>
        </w:tc>
      </w:tr>
      <w:tr w:rsidR="006013CB" w:rsidRPr="00A7282A" w14:paraId="798CBF78" w14:textId="77777777" w:rsidTr="001D560E">
        <w:trPr>
          <w:trHeight w:val="647"/>
          <w:tblCellSpacing w:w="15" w:type="dxa"/>
        </w:trPr>
        <w:tc>
          <w:tcPr>
            <w:tcW w:w="0" w:type="auto"/>
            <w:vAlign w:val="center"/>
          </w:tcPr>
          <w:p w14:paraId="0AEA2E6A" w14:textId="492311AC" w:rsidR="006013CB" w:rsidRDefault="006013CB" w:rsidP="00A7282A">
            <w:r>
              <w:t>Ringworm</w:t>
            </w:r>
          </w:p>
        </w:tc>
        <w:tc>
          <w:tcPr>
            <w:tcW w:w="0" w:type="auto"/>
            <w:vAlign w:val="center"/>
          </w:tcPr>
          <w:p w14:paraId="55034577" w14:textId="301729F4" w:rsidR="006013CB" w:rsidRDefault="00EE6A4B" w:rsidP="00A7282A">
            <w:r>
              <w:t xml:space="preserve">Children can return to nursery after treatment </w:t>
            </w:r>
            <w:r w:rsidR="00A224FD">
              <w:t>is given.</w:t>
            </w:r>
          </w:p>
        </w:tc>
      </w:tr>
      <w:tr w:rsidR="00C3449A" w:rsidRPr="00A7282A" w14:paraId="266C052C" w14:textId="77777777">
        <w:trPr>
          <w:tblCellSpacing w:w="15" w:type="dxa"/>
        </w:trPr>
        <w:tc>
          <w:tcPr>
            <w:tcW w:w="0" w:type="auto"/>
            <w:vAlign w:val="center"/>
          </w:tcPr>
          <w:p w14:paraId="347DF65C" w14:textId="30E1B22D" w:rsidR="00C3449A" w:rsidRDefault="00C3449A" w:rsidP="00A7282A">
            <w:r>
              <w:t>Croup</w:t>
            </w:r>
          </w:p>
        </w:tc>
        <w:tc>
          <w:tcPr>
            <w:tcW w:w="0" w:type="auto"/>
            <w:vAlign w:val="center"/>
          </w:tcPr>
          <w:p w14:paraId="258D65BD" w14:textId="77777777" w:rsidR="001D560E" w:rsidRDefault="001D560E" w:rsidP="001D560E"/>
          <w:p w14:paraId="48B4D5EB" w14:textId="1E7AA353" w:rsidR="001D560E" w:rsidRPr="001D560E" w:rsidRDefault="009904E0" w:rsidP="001D560E">
            <w:r>
              <w:t xml:space="preserve">Children to attend nursery as soon as they feel well, </w:t>
            </w:r>
            <w:r w:rsidR="001D560E" w:rsidRPr="001D560E">
              <w:t>Keep home if they have a fever, are too unwell to participate,</w:t>
            </w:r>
            <w:r w:rsidR="001D560E">
              <w:t xml:space="preserve"> </w:t>
            </w:r>
            <w:r w:rsidR="001D560E" w:rsidRPr="001D560E">
              <w:t>need steroid treatment and are still distressed or have breathing difficulty (these cases need medical review).</w:t>
            </w:r>
          </w:p>
          <w:p w14:paraId="5F60FA37" w14:textId="5C7F79DA" w:rsidR="00C3449A" w:rsidRDefault="00C3449A" w:rsidP="00A7282A"/>
        </w:tc>
      </w:tr>
    </w:tbl>
    <w:p w14:paraId="6ABC3F61" w14:textId="77777777" w:rsidR="00A7282A" w:rsidRPr="00A7282A" w:rsidRDefault="00A7282A" w:rsidP="00A7282A">
      <w:pPr>
        <w:rPr>
          <w:b/>
          <w:bCs/>
        </w:rPr>
      </w:pPr>
      <w:r w:rsidRPr="00A7282A">
        <w:rPr>
          <w:b/>
          <w:bCs/>
        </w:rPr>
        <w:t>7. Procedures for Illness During Nursery Hours</w:t>
      </w:r>
    </w:p>
    <w:p w14:paraId="52D861E0" w14:textId="3A70A95E" w:rsidR="00A7282A" w:rsidRPr="00A7282A" w:rsidRDefault="00A7282A" w:rsidP="00A7282A">
      <w:pPr>
        <w:numPr>
          <w:ilvl w:val="0"/>
          <w:numId w:val="6"/>
        </w:numPr>
      </w:pPr>
      <w:r w:rsidRPr="00A7282A">
        <w:t xml:space="preserve">If a child becomes unwell whilst at nursery, staff will monitor symptoms, assess severity, </w:t>
      </w:r>
      <w:r w:rsidR="00B00316">
        <w:t>take in</w:t>
      </w:r>
      <w:r w:rsidRPr="00A7282A">
        <w:t xml:space="preserve"> comfortable area away from others.</w:t>
      </w:r>
    </w:p>
    <w:p w14:paraId="522FAEF5" w14:textId="77777777" w:rsidR="00A7282A" w:rsidRPr="00A7282A" w:rsidRDefault="00A7282A" w:rsidP="00A7282A">
      <w:pPr>
        <w:numPr>
          <w:ilvl w:val="0"/>
          <w:numId w:val="6"/>
        </w:numPr>
      </w:pPr>
      <w:r w:rsidRPr="00A7282A">
        <w:t>Parents / carers will be contacted promptly to collect the child. The child should be collected as soon as possible.</w:t>
      </w:r>
    </w:p>
    <w:p w14:paraId="0A57CC04" w14:textId="77777777" w:rsidR="00A7282A" w:rsidRPr="00A7282A" w:rsidRDefault="00A7282A" w:rsidP="00A7282A">
      <w:pPr>
        <w:numPr>
          <w:ilvl w:val="0"/>
          <w:numId w:val="6"/>
        </w:numPr>
      </w:pPr>
      <w:r w:rsidRPr="00A7282A">
        <w:t>While waiting, appropriate first aid or medical attention will be provided.</w:t>
      </w:r>
    </w:p>
    <w:p w14:paraId="653A7537" w14:textId="77777777" w:rsidR="00A7282A" w:rsidRPr="00A7282A" w:rsidRDefault="00A7282A" w:rsidP="00A7282A">
      <w:pPr>
        <w:numPr>
          <w:ilvl w:val="0"/>
          <w:numId w:val="6"/>
        </w:numPr>
      </w:pPr>
      <w:r w:rsidRPr="00A7282A">
        <w:t>Staff will keep detailed records (time, symptoms, observations).</w:t>
      </w:r>
    </w:p>
    <w:p w14:paraId="0EAFAEED" w14:textId="67B9E3B6" w:rsidR="00A7282A" w:rsidRPr="00A7282A" w:rsidRDefault="00A7282A" w:rsidP="00A7282A"/>
    <w:p w14:paraId="04D67BD0" w14:textId="77777777" w:rsidR="00A7282A" w:rsidRPr="00A7282A" w:rsidRDefault="00A7282A" w:rsidP="00A7282A">
      <w:pPr>
        <w:rPr>
          <w:b/>
          <w:bCs/>
        </w:rPr>
      </w:pPr>
      <w:r w:rsidRPr="00A7282A">
        <w:rPr>
          <w:b/>
          <w:bCs/>
        </w:rPr>
        <w:t>8. Medication</w:t>
      </w:r>
    </w:p>
    <w:p w14:paraId="33589981" w14:textId="64EFADD7" w:rsidR="00A7282A" w:rsidRPr="00A7282A" w:rsidRDefault="00A7282A" w:rsidP="00A7282A">
      <w:pPr>
        <w:numPr>
          <w:ilvl w:val="0"/>
          <w:numId w:val="7"/>
        </w:numPr>
      </w:pPr>
      <w:r w:rsidRPr="00A7282A">
        <w:t>Only prescribed medication will be administered</w:t>
      </w:r>
      <w:r w:rsidR="002901CB">
        <w:t>.</w:t>
      </w:r>
    </w:p>
    <w:p w14:paraId="6905B384" w14:textId="77777777" w:rsidR="00A7282A" w:rsidRPr="00A7282A" w:rsidRDefault="00A7282A" w:rsidP="00A7282A">
      <w:pPr>
        <w:numPr>
          <w:ilvl w:val="0"/>
          <w:numId w:val="7"/>
        </w:numPr>
      </w:pPr>
      <w:r w:rsidRPr="00A7282A">
        <w:t>All medication must be clearly labelled (child’s name, dose, timings) and in original packaging.</w:t>
      </w:r>
    </w:p>
    <w:p w14:paraId="1AC4BE00" w14:textId="77777777" w:rsidR="00A7282A" w:rsidRPr="00A7282A" w:rsidRDefault="00A7282A" w:rsidP="00A7282A">
      <w:pPr>
        <w:numPr>
          <w:ilvl w:val="0"/>
          <w:numId w:val="7"/>
        </w:numPr>
      </w:pPr>
      <w:r w:rsidRPr="00A7282A">
        <w:t>Staff will only administer medication with written parental consent and follow safe storage and administration procedures.</w:t>
      </w:r>
    </w:p>
    <w:p w14:paraId="59270251" w14:textId="59ED0492" w:rsidR="00A7282A" w:rsidRPr="00A7282A" w:rsidRDefault="00A7282A" w:rsidP="00A7282A"/>
    <w:p w14:paraId="4890C8F3" w14:textId="77777777" w:rsidR="00A7282A" w:rsidRPr="00A7282A" w:rsidRDefault="00A7282A" w:rsidP="00A7282A">
      <w:pPr>
        <w:rPr>
          <w:b/>
          <w:bCs/>
        </w:rPr>
      </w:pPr>
      <w:r w:rsidRPr="00A7282A">
        <w:rPr>
          <w:b/>
          <w:bCs/>
        </w:rPr>
        <w:t>9. Staff Sickness &amp; Absence</w:t>
      </w:r>
    </w:p>
    <w:p w14:paraId="7579DEDA" w14:textId="77777777" w:rsidR="00A7282A" w:rsidRPr="00A7282A" w:rsidRDefault="00A7282A" w:rsidP="00A7282A">
      <w:pPr>
        <w:numPr>
          <w:ilvl w:val="0"/>
          <w:numId w:val="8"/>
        </w:numPr>
      </w:pPr>
      <w:r w:rsidRPr="00A7282A">
        <w:t>Staff should not attend work if they have infectious symptoms (fever, vomiting/diarrhoea, etc.).</w:t>
      </w:r>
    </w:p>
    <w:p w14:paraId="5F674376" w14:textId="08D28A09" w:rsidR="00A7282A" w:rsidRPr="00A7282A" w:rsidRDefault="00A7282A" w:rsidP="00A7282A">
      <w:pPr>
        <w:numPr>
          <w:ilvl w:val="0"/>
          <w:numId w:val="8"/>
        </w:numPr>
      </w:pPr>
      <w:r w:rsidRPr="00A7282A">
        <w:t>Staff must notify the nursery manager a</w:t>
      </w:r>
      <w:r w:rsidR="00C26E50">
        <w:t xml:space="preserve">t </w:t>
      </w:r>
      <w:r w:rsidR="00A55D90">
        <w:t>7</w:t>
      </w:r>
      <w:r w:rsidR="00392796">
        <w:t>:30</w:t>
      </w:r>
      <w:r w:rsidR="00A55D90">
        <w:t xml:space="preserve">am </w:t>
      </w:r>
      <w:r w:rsidRPr="00A7282A">
        <w:t>if unable to work due to illness, providing the nature of illness and expected return date.</w:t>
      </w:r>
    </w:p>
    <w:p w14:paraId="1793DFDC" w14:textId="77777777" w:rsidR="00A7282A" w:rsidRPr="00A7282A" w:rsidRDefault="00A7282A" w:rsidP="00A7282A">
      <w:pPr>
        <w:numPr>
          <w:ilvl w:val="0"/>
          <w:numId w:val="8"/>
        </w:numPr>
      </w:pPr>
      <w:r w:rsidRPr="00A7282A">
        <w:lastRenderedPageBreak/>
        <w:t>For short</w:t>
      </w:r>
      <w:r w:rsidRPr="00A7282A">
        <w:noBreakHyphen/>
        <w:t>term absence (e.g. up to 7 calendar days), self</w:t>
      </w:r>
      <w:r w:rsidRPr="00A7282A">
        <w:noBreakHyphen/>
        <w:t>certification may be accepted. For longer absences, a fit note (doctor’s certificate) will be required.</w:t>
      </w:r>
    </w:p>
    <w:p w14:paraId="52AFA6C5" w14:textId="73CB9E4B" w:rsidR="00A7282A" w:rsidRPr="00A7282A" w:rsidRDefault="00A7282A" w:rsidP="00A7282A">
      <w:pPr>
        <w:numPr>
          <w:ilvl w:val="0"/>
          <w:numId w:val="8"/>
        </w:numPr>
      </w:pPr>
      <w:r w:rsidRPr="00A7282A">
        <w:t>Cover arrangements must be made to ensure staffing ratios are maintained even during staff illness</w:t>
      </w:r>
      <w:r w:rsidR="001B3CA8">
        <w:t xml:space="preserve">. </w:t>
      </w:r>
    </w:p>
    <w:p w14:paraId="379DA28B" w14:textId="2A1EBF64" w:rsidR="00A7282A" w:rsidRPr="00A7282A" w:rsidRDefault="00A7282A" w:rsidP="00A7282A"/>
    <w:p w14:paraId="35717335" w14:textId="77777777" w:rsidR="00A7282A" w:rsidRPr="00A7282A" w:rsidRDefault="00A7282A" w:rsidP="00A7282A">
      <w:pPr>
        <w:rPr>
          <w:b/>
          <w:bCs/>
        </w:rPr>
      </w:pPr>
      <w:r w:rsidRPr="00A7282A">
        <w:rPr>
          <w:b/>
          <w:bCs/>
        </w:rPr>
        <w:t>10. Notifiable Diseases &amp; Public Health</w:t>
      </w:r>
    </w:p>
    <w:p w14:paraId="5C5D8162" w14:textId="77777777" w:rsidR="00A7282A" w:rsidRPr="00A7282A" w:rsidRDefault="00A7282A" w:rsidP="00A7282A">
      <w:pPr>
        <w:numPr>
          <w:ilvl w:val="0"/>
          <w:numId w:val="9"/>
        </w:numPr>
      </w:pPr>
      <w:r w:rsidRPr="00A7282A">
        <w:t>The nursery will follow guidance from UK Health Security Agency / local public health / local health protection team regarding notifiable diseases.</w:t>
      </w:r>
    </w:p>
    <w:p w14:paraId="0A39713C" w14:textId="77777777" w:rsidR="00A7282A" w:rsidRPr="00A7282A" w:rsidRDefault="00A7282A" w:rsidP="00A7282A">
      <w:pPr>
        <w:numPr>
          <w:ilvl w:val="0"/>
          <w:numId w:val="9"/>
        </w:numPr>
      </w:pPr>
      <w:r w:rsidRPr="00A7282A">
        <w:t>If a notifiable disease is suspected or confirmed (in child or staff), the nursery will notify the health protection authorities, follow their advice, and inform parents (while maintaining confidentiality).</w:t>
      </w:r>
    </w:p>
    <w:p w14:paraId="58B9BC19" w14:textId="78A1314C" w:rsidR="00A7282A" w:rsidRPr="00A7282A" w:rsidRDefault="00A7282A" w:rsidP="00A7282A"/>
    <w:p w14:paraId="6871F8DA" w14:textId="77777777" w:rsidR="00A7282A" w:rsidRPr="00A7282A" w:rsidRDefault="00A7282A" w:rsidP="00A7282A">
      <w:pPr>
        <w:rPr>
          <w:b/>
          <w:bCs/>
        </w:rPr>
      </w:pPr>
      <w:r w:rsidRPr="00A7282A">
        <w:rPr>
          <w:b/>
          <w:bCs/>
        </w:rPr>
        <w:t>11. Hygiene &amp; Infection Control Measures</w:t>
      </w:r>
    </w:p>
    <w:p w14:paraId="7764A101" w14:textId="77777777" w:rsidR="00A7282A" w:rsidRPr="00A7282A" w:rsidRDefault="00A7282A" w:rsidP="00A7282A">
      <w:pPr>
        <w:numPr>
          <w:ilvl w:val="0"/>
          <w:numId w:val="10"/>
        </w:numPr>
      </w:pPr>
      <w:r w:rsidRPr="00A7282A">
        <w:t>Regular handwashing: staff and children, at key times (after toileting, before eating, after handling bodily fluids etc.).</w:t>
      </w:r>
    </w:p>
    <w:p w14:paraId="6A818D16" w14:textId="77777777" w:rsidR="00A7282A" w:rsidRPr="00A7282A" w:rsidRDefault="00A7282A" w:rsidP="00A7282A">
      <w:pPr>
        <w:numPr>
          <w:ilvl w:val="0"/>
          <w:numId w:val="10"/>
        </w:numPr>
      </w:pPr>
      <w:r w:rsidRPr="00A7282A">
        <w:t>Use of PPE (gloves, aprons) when dealing with bodily fluids or when required by regulation.</w:t>
      </w:r>
    </w:p>
    <w:p w14:paraId="070E6A39" w14:textId="77777777" w:rsidR="00A7282A" w:rsidRPr="00A7282A" w:rsidRDefault="00A7282A" w:rsidP="00A7282A">
      <w:pPr>
        <w:numPr>
          <w:ilvl w:val="0"/>
          <w:numId w:val="10"/>
        </w:numPr>
      </w:pPr>
      <w:r w:rsidRPr="00A7282A">
        <w:t>Regular cleaning and disinfection of surfaces, toys, and resources.</w:t>
      </w:r>
    </w:p>
    <w:p w14:paraId="4F0DCF65" w14:textId="77777777" w:rsidR="00A7282A" w:rsidRPr="00A7282A" w:rsidRDefault="00A7282A" w:rsidP="00A7282A">
      <w:pPr>
        <w:numPr>
          <w:ilvl w:val="0"/>
          <w:numId w:val="10"/>
        </w:numPr>
      </w:pPr>
      <w:r w:rsidRPr="00A7282A">
        <w:t>Safe disposal of waste, including soiled materials.</w:t>
      </w:r>
    </w:p>
    <w:p w14:paraId="5FDA227E" w14:textId="77777777" w:rsidR="00A7282A" w:rsidRPr="00A7282A" w:rsidRDefault="00A7282A" w:rsidP="00A7282A">
      <w:pPr>
        <w:numPr>
          <w:ilvl w:val="0"/>
          <w:numId w:val="10"/>
        </w:numPr>
      </w:pPr>
      <w:r w:rsidRPr="00A7282A">
        <w:t>Ensuring good ventilation, minimal sharing of personal items, etc.</w:t>
      </w:r>
    </w:p>
    <w:p w14:paraId="4E6A1C95" w14:textId="5AED25DF" w:rsidR="00A7282A" w:rsidRPr="00A7282A" w:rsidRDefault="00A7282A" w:rsidP="00A7282A"/>
    <w:p w14:paraId="129B67AE" w14:textId="79CEF4AE" w:rsidR="00D92A07" w:rsidRDefault="00D92A07" w:rsidP="00D92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Types of Medication Accepted</w:t>
      </w:r>
    </w:p>
    <w:tbl>
      <w:tblPr>
        <w:tblW w:w="90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7106"/>
      </w:tblGrid>
      <w:tr w:rsidR="00D92A07" w14:paraId="4D1A77FF" w14:textId="77777777" w:rsidTr="00E2645E">
        <w:trPr>
          <w:tblHeader/>
        </w:trPr>
        <w:tc>
          <w:tcPr>
            <w:tcW w:w="1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53069" w14:textId="77777777" w:rsidR="00D92A07" w:rsidRDefault="00D92A07" w:rsidP="00E2645E">
            <w:pPr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7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F20CE" w14:textId="77777777" w:rsidR="00D92A07" w:rsidRDefault="00D92A07" w:rsidP="00E2645E">
            <w:pPr>
              <w:rPr>
                <w:b/>
                <w:bCs/>
              </w:rPr>
            </w:pPr>
            <w:r>
              <w:rPr>
                <w:b/>
                <w:bCs/>
              </w:rPr>
              <w:t>Conditions</w:t>
            </w:r>
          </w:p>
        </w:tc>
      </w:tr>
      <w:tr w:rsidR="00D92A07" w14:paraId="022A13BD" w14:textId="77777777" w:rsidTr="00E2645E">
        <w:tc>
          <w:tcPr>
            <w:tcW w:w="1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A4077" w14:textId="77777777" w:rsidR="00D92A07" w:rsidRDefault="00D92A07" w:rsidP="00E2645E">
            <w:r>
              <w:rPr>
                <w:b/>
                <w:bCs/>
              </w:rPr>
              <w:t>Prescription Medication</w:t>
            </w:r>
          </w:p>
        </w:tc>
        <w:tc>
          <w:tcPr>
            <w:tcW w:w="7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7CC00" w14:textId="77777777" w:rsidR="00D92A07" w:rsidRDefault="00D92A07" w:rsidP="00E2645E">
            <w:r>
              <w:t>Accepted if prescribed by a GP, pharmacist, or dentist and clearly labelled with the child’s name.</w:t>
            </w:r>
          </w:p>
        </w:tc>
      </w:tr>
      <w:tr w:rsidR="00D92A07" w14:paraId="62BDB838" w14:textId="77777777" w:rsidTr="00E2645E">
        <w:tc>
          <w:tcPr>
            <w:tcW w:w="1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A4928" w14:textId="77777777" w:rsidR="00D92A07" w:rsidRDefault="00D92A07" w:rsidP="00E2645E">
            <w:r>
              <w:rPr>
                <w:b/>
                <w:bCs/>
              </w:rPr>
              <w:t>Emergency Medication</w:t>
            </w:r>
          </w:p>
        </w:tc>
        <w:tc>
          <w:tcPr>
            <w:tcW w:w="7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56F5B" w14:textId="77777777" w:rsidR="00D92A07" w:rsidRDefault="00D92A07" w:rsidP="00E2645E">
            <w:r>
              <w:t>Accepted with a healthcare plan and training (e.g. EpiPens, asthma inhalers, seizure medication).</w:t>
            </w:r>
          </w:p>
        </w:tc>
      </w:tr>
    </w:tbl>
    <w:p w14:paraId="10D79994" w14:textId="77777777" w:rsidR="00651514" w:rsidRDefault="00651514"/>
    <w:sectPr w:rsidR="00651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210F"/>
    <w:multiLevelType w:val="multilevel"/>
    <w:tmpl w:val="D388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31CB5"/>
    <w:multiLevelType w:val="multilevel"/>
    <w:tmpl w:val="F9AC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F6187"/>
    <w:multiLevelType w:val="multilevel"/>
    <w:tmpl w:val="8BAA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E367A"/>
    <w:multiLevelType w:val="multilevel"/>
    <w:tmpl w:val="37DC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37619"/>
    <w:multiLevelType w:val="multilevel"/>
    <w:tmpl w:val="C6F2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62AD3"/>
    <w:multiLevelType w:val="multilevel"/>
    <w:tmpl w:val="443C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32A62"/>
    <w:multiLevelType w:val="multilevel"/>
    <w:tmpl w:val="390E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60347"/>
    <w:multiLevelType w:val="multilevel"/>
    <w:tmpl w:val="E258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A0D33"/>
    <w:multiLevelType w:val="multilevel"/>
    <w:tmpl w:val="4094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3E280A"/>
    <w:multiLevelType w:val="multilevel"/>
    <w:tmpl w:val="6CCE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AF0484"/>
    <w:multiLevelType w:val="multilevel"/>
    <w:tmpl w:val="BDDE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9D25C4"/>
    <w:multiLevelType w:val="multilevel"/>
    <w:tmpl w:val="1684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131C6"/>
    <w:multiLevelType w:val="multilevel"/>
    <w:tmpl w:val="4EC8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AF3B78"/>
    <w:multiLevelType w:val="multilevel"/>
    <w:tmpl w:val="5E4E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399948">
    <w:abstractNumId w:val="7"/>
  </w:num>
  <w:num w:numId="2" w16cid:durableId="427233644">
    <w:abstractNumId w:val="10"/>
  </w:num>
  <w:num w:numId="3" w16cid:durableId="1211961079">
    <w:abstractNumId w:val="1"/>
  </w:num>
  <w:num w:numId="4" w16cid:durableId="847522010">
    <w:abstractNumId w:val="8"/>
  </w:num>
  <w:num w:numId="5" w16cid:durableId="638535206">
    <w:abstractNumId w:val="11"/>
  </w:num>
  <w:num w:numId="6" w16cid:durableId="1129588748">
    <w:abstractNumId w:val="0"/>
  </w:num>
  <w:num w:numId="7" w16cid:durableId="457190354">
    <w:abstractNumId w:val="4"/>
  </w:num>
  <w:num w:numId="8" w16cid:durableId="583535316">
    <w:abstractNumId w:val="9"/>
  </w:num>
  <w:num w:numId="9" w16cid:durableId="1937900683">
    <w:abstractNumId w:val="3"/>
  </w:num>
  <w:num w:numId="10" w16cid:durableId="2083135808">
    <w:abstractNumId w:val="12"/>
  </w:num>
  <w:num w:numId="11" w16cid:durableId="1846045286">
    <w:abstractNumId w:val="6"/>
  </w:num>
  <w:num w:numId="12" w16cid:durableId="2009209991">
    <w:abstractNumId w:val="5"/>
  </w:num>
  <w:num w:numId="13" w16cid:durableId="8221112">
    <w:abstractNumId w:val="2"/>
  </w:num>
  <w:num w:numId="14" w16cid:durableId="4955371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2A"/>
    <w:rsid w:val="00031540"/>
    <w:rsid w:val="001B3CA8"/>
    <w:rsid w:val="001D560E"/>
    <w:rsid w:val="001E660F"/>
    <w:rsid w:val="00201625"/>
    <w:rsid w:val="00265D65"/>
    <w:rsid w:val="002901CB"/>
    <w:rsid w:val="002D3DEB"/>
    <w:rsid w:val="002F255E"/>
    <w:rsid w:val="0033615F"/>
    <w:rsid w:val="00392796"/>
    <w:rsid w:val="004759EA"/>
    <w:rsid w:val="005B64B1"/>
    <w:rsid w:val="006013CB"/>
    <w:rsid w:val="00630D2C"/>
    <w:rsid w:val="00651514"/>
    <w:rsid w:val="0068570F"/>
    <w:rsid w:val="0068582E"/>
    <w:rsid w:val="006D3DF3"/>
    <w:rsid w:val="00723369"/>
    <w:rsid w:val="007255A8"/>
    <w:rsid w:val="00760221"/>
    <w:rsid w:val="007C63DF"/>
    <w:rsid w:val="007E5A9F"/>
    <w:rsid w:val="0082318B"/>
    <w:rsid w:val="00846FAB"/>
    <w:rsid w:val="00865978"/>
    <w:rsid w:val="00892124"/>
    <w:rsid w:val="008C77D8"/>
    <w:rsid w:val="009137FB"/>
    <w:rsid w:val="00957532"/>
    <w:rsid w:val="009904E0"/>
    <w:rsid w:val="00A20161"/>
    <w:rsid w:val="00A224FD"/>
    <w:rsid w:val="00A55D90"/>
    <w:rsid w:val="00A7282A"/>
    <w:rsid w:val="00AC2D3A"/>
    <w:rsid w:val="00AD3358"/>
    <w:rsid w:val="00AE46E5"/>
    <w:rsid w:val="00B00316"/>
    <w:rsid w:val="00B14ABB"/>
    <w:rsid w:val="00C26E50"/>
    <w:rsid w:val="00C3449A"/>
    <w:rsid w:val="00C86353"/>
    <w:rsid w:val="00CC3A55"/>
    <w:rsid w:val="00CC3B87"/>
    <w:rsid w:val="00D2568A"/>
    <w:rsid w:val="00D3010B"/>
    <w:rsid w:val="00D542AF"/>
    <w:rsid w:val="00D92A07"/>
    <w:rsid w:val="00E6182B"/>
    <w:rsid w:val="00E6445A"/>
    <w:rsid w:val="00EC6441"/>
    <w:rsid w:val="00EE6A4B"/>
    <w:rsid w:val="00F23E8D"/>
    <w:rsid w:val="00F434DF"/>
    <w:rsid w:val="00F8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4B93F"/>
  <w15:chartTrackingRefBased/>
  <w15:docId w15:val="{51756834-79C3-484F-A1A7-EBD98927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8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8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8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8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8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56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4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Aishah J</dc:creator>
  <cp:keywords/>
  <dc:description/>
  <cp:lastModifiedBy>Aishah J</cp:lastModifiedBy>
  <cp:revision>47</cp:revision>
  <dcterms:created xsi:type="dcterms:W3CDTF">2025-09-15T13:33:00Z</dcterms:created>
  <dcterms:modified xsi:type="dcterms:W3CDTF">2025-11-21T15:42:00Z</dcterms:modified>
</cp:coreProperties>
</file>